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13" w:rsidRDefault="009C0C13" w:rsidP="00B32AC0">
      <w:pPr>
        <w:pStyle w:val="a3"/>
        <w:spacing w:line="360" w:lineRule="auto"/>
        <w:jc w:val="right"/>
        <w:rPr>
          <w:spacing w:val="-8"/>
        </w:rPr>
      </w:pPr>
      <w:r>
        <w:rPr>
          <w:spacing w:val="-8"/>
        </w:rPr>
        <w:t>Лекция 2</w:t>
      </w:r>
    </w:p>
    <w:p w:rsidR="009C0C13" w:rsidRDefault="009C0C13" w:rsidP="00B32AC0">
      <w:pPr>
        <w:pStyle w:val="a3"/>
        <w:spacing w:line="360" w:lineRule="auto"/>
        <w:jc w:val="both"/>
        <w:rPr>
          <w:spacing w:val="-8"/>
        </w:rPr>
      </w:pPr>
    </w:p>
    <w:p w:rsidR="004E0486" w:rsidRDefault="004E0486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9C0C13">
        <w:rPr>
          <w:sz w:val="28"/>
          <w:szCs w:val="28"/>
        </w:rPr>
        <w:t>Естествознание — отрасль науки, основанная на воспроизводимой эмпирической проверке гипотез, его главное назначение — создание теорий или эмпирических обобщений,</w:t>
      </w:r>
      <w:r>
        <w:rPr>
          <w:spacing w:val="-5"/>
        </w:rPr>
        <w:t xml:space="preserve"> </w:t>
      </w:r>
      <w:r w:rsidRPr="009C0C13">
        <w:rPr>
          <w:sz w:val="28"/>
          <w:szCs w:val="28"/>
        </w:rPr>
        <w:t>описывающих природные явления</w:t>
      </w:r>
      <w:r w:rsidR="009C0C13" w:rsidRPr="009C0C13">
        <w:rPr>
          <w:sz w:val="28"/>
          <w:szCs w:val="28"/>
        </w:rPr>
        <w:t>.</w:t>
      </w:r>
      <w:r w:rsidRPr="006A12E6">
        <w:rPr>
          <w:sz w:val="28"/>
          <w:szCs w:val="28"/>
        </w:rPr>
        <w:t xml:space="preserve"> </w:t>
      </w:r>
    </w:p>
    <w:p w:rsidR="004E0486" w:rsidRPr="009C0C13" w:rsidRDefault="004E0486" w:rsidP="00B32AC0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9C0C13">
        <w:rPr>
          <w:sz w:val="28"/>
          <w:szCs w:val="28"/>
        </w:rPr>
        <w:t>На прошлой лекции мы говорили о донаучном периоде развития естествознания, временные рамки которого простираются от античности (от VII в. до н. э.) до XV века новой эры.</w:t>
      </w:r>
      <w:proofErr w:type="gramEnd"/>
      <w:r w:rsidRPr="009C0C13">
        <w:rPr>
          <w:sz w:val="28"/>
          <w:szCs w:val="28"/>
        </w:rPr>
        <w:t xml:space="preserve"> В этот исторический период естествознание государств Средиземноморья (Вавилон, Ассирия, Египет, Эллада и т. д.), Китая, Индии и арабского Востока (наиболее древних цивилизаций) существовало в </w:t>
      </w:r>
      <w:proofErr w:type="gramStart"/>
      <w:r w:rsidRPr="009C0C13">
        <w:rPr>
          <w:sz w:val="28"/>
          <w:szCs w:val="28"/>
        </w:rPr>
        <w:t>форме</w:t>
      </w:r>
      <w:proofErr w:type="gramEnd"/>
      <w:r w:rsidRPr="009C0C13">
        <w:rPr>
          <w:sz w:val="28"/>
          <w:szCs w:val="28"/>
        </w:rPr>
        <w:t xml:space="preserve"> так называемой </w:t>
      </w:r>
      <w:r w:rsidRPr="009C0C13">
        <w:rPr>
          <w:b/>
          <w:sz w:val="28"/>
          <w:szCs w:val="28"/>
        </w:rPr>
        <w:t>натурфилософии</w:t>
      </w:r>
      <w:r w:rsidRPr="009C0C13">
        <w:rPr>
          <w:sz w:val="28"/>
          <w:szCs w:val="28"/>
        </w:rPr>
        <w:t xml:space="preserve"> (происходит от лат. nature — природа), или </w:t>
      </w:r>
      <w:r w:rsidRPr="009C0C13">
        <w:rPr>
          <w:b/>
          <w:sz w:val="28"/>
          <w:szCs w:val="28"/>
        </w:rPr>
        <w:t>философии природы</w:t>
      </w:r>
      <w:r w:rsidRPr="009C0C13">
        <w:rPr>
          <w:sz w:val="28"/>
          <w:szCs w:val="28"/>
        </w:rPr>
        <w:t xml:space="preserve">, суть которой состояла в умозрительном (теоретическом) истолковании единой, целостной природы. Особо надо обратить внимание именно на понятие </w:t>
      </w:r>
      <w:r w:rsidRPr="009C0C13">
        <w:rPr>
          <w:b/>
          <w:sz w:val="28"/>
          <w:szCs w:val="28"/>
        </w:rPr>
        <w:t>целостности</w:t>
      </w:r>
      <w:r w:rsidRPr="009C0C13">
        <w:rPr>
          <w:sz w:val="28"/>
          <w:szCs w:val="28"/>
        </w:rPr>
        <w:t xml:space="preserve"> природы, т. к. в Новое время (XVII-XIX вв.) и в Новейшее время, в современную эпоху, (XX-XXI вв.), целостность науки о природе была фактически утрачена и на новой основе начала возрождаться только в конце XX века.</w:t>
      </w:r>
    </w:p>
    <w:p w:rsidR="004E0486" w:rsidRPr="009C0C13" w:rsidRDefault="004E0486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9C0C13">
        <w:rPr>
          <w:sz w:val="28"/>
          <w:szCs w:val="28"/>
        </w:rPr>
        <w:t xml:space="preserve">В древности, в античные времена, у эллинов (греков) натурфилософия, оказавшая особенно мощное влияние на возникновение и развитие естествознания, фактически именовалась физикой или физиологией (но не в современном понимании этих наук), т. е. учением о природе (от греч. </w:t>
      </w:r>
      <w:proofErr w:type="spellStart"/>
      <w:r w:rsidRPr="009C0C13">
        <w:rPr>
          <w:sz w:val="28"/>
          <w:szCs w:val="28"/>
        </w:rPr>
        <w:t>physis</w:t>
      </w:r>
      <w:proofErr w:type="spellEnd"/>
      <w:r w:rsidRPr="009C0C13">
        <w:rPr>
          <w:sz w:val="28"/>
          <w:szCs w:val="28"/>
        </w:rPr>
        <w:t xml:space="preserve"> — природа). В понятие натурфилософии того времени входили астрономия, алхимия, биология, собственно философия, религия; все вместе они составляли единую культуру. Характеризуя сущность натурфилософии, Ф. Энгельс писал, что «...она заменяла неизвестные еще ей действительные связи явлений идеальными, фантастическими связями и замещала недостающие факты вымыслами, пополняя действительные проблемы лишь в </w:t>
      </w:r>
      <w:r w:rsidRPr="009C0C13">
        <w:rPr>
          <w:sz w:val="28"/>
          <w:szCs w:val="28"/>
        </w:rPr>
        <w:lastRenderedPageBreak/>
        <w:t>воображении». Предсказательная сила воззрений античных ученых очень мала, и они не нуждались в лабораторном подтверждении.</w:t>
      </w:r>
    </w:p>
    <w:p w:rsidR="004E0486" w:rsidRPr="009C0C13" w:rsidRDefault="004E0486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9C0C13">
        <w:rPr>
          <w:sz w:val="28"/>
          <w:szCs w:val="28"/>
        </w:rPr>
        <w:t>Английский историк Арнольд Тойнби (1889-1975) выделял в человеческой истории 13 самостоятельных цивилизаций, русский социолог и философ Николай Данилевский (1822-1885) — 11 цивилизаций, немецкий историк и философ Освальд Шпенглер (1880-1936) — всего 8 цивилизаций: вавилонскую, египетскую, народа майя, античную, индийскую, китайскую, арабскую, западную</w:t>
      </w:r>
      <w:proofErr w:type="gramStart"/>
      <w:r w:rsidRPr="009C0C13">
        <w:rPr>
          <w:sz w:val="28"/>
          <w:szCs w:val="28"/>
        </w:rPr>
        <w:t>.</w:t>
      </w:r>
      <w:proofErr w:type="gramEnd"/>
      <w:r w:rsidR="009C0C13">
        <w:rPr>
          <w:sz w:val="28"/>
          <w:szCs w:val="28"/>
        </w:rPr>
        <w:t xml:space="preserve"> На наших занятиях м</w:t>
      </w:r>
      <w:r w:rsidRPr="009C0C13">
        <w:rPr>
          <w:sz w:val="28"/>
          <w:szCs w:val="28"/>
        </w:rPr>
        <w:t xml:space="preserve">ы </w:t>
      </w:r>
      <w:r w:rsidR="009C0C13">
        <w:rPr>
          <w:sz w:val="28"/>
          <w:szCs w:val="28"/>
        </w:rPr>
        <w:t>говорим</w:t>
      </w:r>
      <w:r w:rsidRPr="009C0C13">
        <w:rPr>
          <w:sz w:val="28"/>
          <w:szCs w:val="28"/>
        </w:rPr>
        <w:t xml:space="preserve"> только </w:t>
      </w:r>
      <w:r w:rsidR="009C0C13">
        <w:rPr>
          <w:sz w:val="28"/>
          <w:szCs w:val="28"/>
        </w:rPr>
        <w:t xml:space="preserve">о </w:t>
      </w:r>
      <w:r w:rsidRPr="009C0C13">
        <w:rPr>
          <w:sz w:val="28"/>
          <w:szCs w:val="28"/>
        </w:rPr>
        <w:t>естествознани</w:t>
      </w:r>
      <w:r w:rsidR="009C0C13">
        <w:rPr>
          <w:sz w:val="28"/>
          <w:szCs w:val="28"/>
        </w:rPr>
        <w:t>и</w:t>
      </w:r>
      <w:r w:rsidRPr="009C0C13">
        <w:rPr>
          <w:sz w:val="28"/>
          <w:szCs w:val="28"/>
        </w:rPr>
        <w:t xml:space="preserve"> тех цивилизаций, которые сыграли наиболее выдающуюся роль в возникновении, становлении и развитии натурфилософии и современного естествознания.</w:t>
      </w:r>
    </w:p>
    <w:p w:rsidR="004E0486" w:rsidRPr="009C0C13" w:rsidRDefault="004E0486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9C0C13">
        <w:rPr>
          <w:sz w:val="28"/>
          <w:szCs w:val="28"/>
        </w:rPr>
        <w:t>В основном это, конечно, античная греко-римская и западная цивилизации и главные их периоды — античное время, средневековье, Возрождение (Ренессанс), Новое время и Новейшее время.</w:t>
      </w:r>
    </w:p>
    <w:p w:rsidR="004E0486" w:rsidRDefault="004E0486" w:rsidP="00B32AC0">
      <w:pPr>
        <w:shd w:val="clear" w:color="auto" w:fill="FFFFFF"/>
        <w:spacing w:before="163" w:line="360" w:lineRule="auto"/>
        <w:ind w:firstLine="336"/>
        <w:jc w:val="both"/>
      </w:pPr>
    </w:p>
    <w:p w:rsidR="004E0486" w:rsidRPr="00B32AC0" w:rsidRDefault="009C0C13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B32AC0">
        <w:rPr>
          <w:b/>
          <w:sz w:val="28"/>
          <w:szCs w:val="28"/>
        </w:rPr>
        <w:t>Вавилоно-ассирийская цивилизация</w:t>
      </w:r>
      <w:r w:rsidRPr="00B32AC0">
        <w:rPr>
          <w:sz w:val="28"/>
          <w:szCs w:val="28"/>
        </w:rPr>
        <w:t>. Античные государства Передней (Западной) Азии и восточного побережья Средиземного моря (Шумер, Аккад, Вавило</w:t>
      </w:r>
      <w:proofErr w:type="gramStart"/>
      <w:r w:rsidRPr="00B32AC0">
        <w:rPr>
          <w:sz w:val="28"/>
          <w:szCs w:val="28"/>
        </w:rPr>
        <w:t>н(</w:t>
      </w:r>
      <w:proofErr w:type="spellStart"/>
      <w:proofErr w:type="gramEnd"/>
      <w:r w:rsidRPr="00B32AC0">
        <w:rPr>
          <w:sz w:val="28"/>
          <w:szCs w:val="28"/>
        </w:rPr>
        <w:t>ия</w:t>
      </w:r>
      <w:proofErr w:type="spellEnd"/>
      <w:r w:rsidRPr="00B32AC0">
        <w:rPr>
          <w:sz w:val="28"/>
          <w:szCs w:val="28"/>
        </w:rPr>
        <w:t>), Ассирия, Персия, Финикия — государства на территории нынешних Ирака, Ирана, Сирии, Ливана), наряду с Египтом, в 4-1-м тыс. до н. э. явились колыбелью сначала древнегреческой, затем арабской (ближневосточной и среднеазиатской) и позднее западной (западноевропейской) культуры и науки, естествознания</w:t>
      </w:r>
      <w:r w:rsidR="004E1A75" w:rsidRPr="00B32AC0">
        <w:rPr>
          <w:sz w:val="28"/>
          <w:szCs w:val="28"/>
        </w:rPr>
        <w:t xml:space="preserve"> (клинопись, шестидесятеричная система счета, рецепты бронзы, глазури, удаление бельм с глаз, астрономические наблюдения</w:t>
      </w:r>
      <w:r w:rsidR="00D24620" w:rsidRPr="00B32AC0">
        <w:rPr>
          <w:sz w:val="28"/>
          <w:szCs w:val="28"/>
        </w:rPr>
        <w:t>).</w:t>
      </w:r>
    </w:p>
    <w:p w:rsidR="00D24620" w:rsidRDefault="00D24620" w:rsidP="00B32AC0">
      <w:pPr>
        <w:shd w:val="clear" w:color="auto" w:fill="FFFFFF"/>
        <w:spacing w:line="360" w:lineRule="auto"/>
        <w:ind w:left="5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Египетская цивилизация</w:t>
      </w:r>
      <w:r w:rsidRP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Отсчет этой цивилизации начинается в 10-м тысячелетии </w:t>
      </w:r>
      <w:proofErr w:type="gramStart"/>
      <w:r w:rsidRP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э. Завершается </w:t>
      </w:r>
      <w:proofErr w:type="gramStart"/>
      <w:r w:rsidRP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египетская</w:t>
      </w:r>
      <w:proofErr w:type="gramEnd"/>
      <w:r w:rsidRP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цивилизация первоначально греко-римским периодом, когда Древний Египет становится частью </w:t>
      </w:r>
      <w:r w:rsidRP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эллинистического мира (332 г. до н. э. — 395 г. н. э.), а затем периодами византийского, с 395 г., и, наконец, арабского мира, с 642 г. в середине последних периодов; после римского завоевания Цезарем Августом в 30 г. </w:t>
      </w:r>
      <w:proofErr w:type="gramStart"/>
      <w:r w:rsidRP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э. начинается </w:t>
      </w:r>
      <w:proofErr w:type="gramStart"/>
      <w:r w:rsidRP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неотвратимый</w:t>
      </w:r>
      <w:proofErr w:type="gramEnd"/>
      <w:r w:rsidRP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губительный распад некогда одной из самых могущественных цивилизаций (пирамиды, стекло, шелка, </w:t>
      </w:r>
      <w:proofErr w:type="spellStart"/>
      <w:r w:rsidRP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химтехнологии</w:t>
      </w:r>
      <w:proofErr w:type="spellEnd"/>
      <w:r w:rsidRP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1194" w:rsidRDefault="00B32AC0" w:rsidP="00B32AC0">
      <w:pPr>
        <w:shd w:val="clear" w:color="auto" w:fill="FFFFFF"/>
        <w:spacing w:line="360" w:lineRule="auto"/>
        <w:ind w:left="5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Античная Индия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(«Веды», космогонические  модели)</w:t>
      </w:r>
      <w:r w:rsidR="00091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AC0" w:rsidRDefault="00091194" w:rsidP="00B32AC0">
      <w:pPr>
        <w:shd w:val="clear" w:color="auto" w:fill="FFFFFF"/>
        <w:spacing w:line="360" w:lineRule="auto"/>
        <w:ind w:left="5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3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нтичный Китай </w:t>
      </w:r>
      <w:r w:rsid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(Ин, </w:t>
      </w:r>
      <w:proofErr w:type="spellStart"/>
      <w:r w:rsid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Янь</w:t>
      </w:r>
      <w:proofErr w:type="spellEnd"/>
      <w:r w:rsid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«Пятикнижие», первоэлементы)</w:t>
      </w:r>
      <w:r w:rsidR="00B32AC0" w:rsidRPr="00B32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19E" w:rsidRPr="0083219E" w:rsidRDefault="0083219E" w:rsidP="0083219E">
      <w:pPr>
        <w:shd w:val="clear" w:color="auto" w:fill="FFFFFF"/>
        <w:spacing w:before="317"/>
        <w:rPr>
          <w:rFonts w:ascii="Times New Roman" w:hAnsi="Times New Roman" w:cs="Times New Roman"/>
          <w:sz w:val="28"/>
          <w:szCs w:val="28"/>
        </w:rPr>
      </w:pPr>
      <w:proofErr w:type="gramStart"/>
      <w:r w:rsidRPr="0083219E">
        <w:rPr>
          <w:rFonts w:ascii="Times New Roman" w:hAnsi="Times New Roman" w:cs="Times New Roman"/>
          <w:b/>
          <w:bCs/>
          <w:spacing w:val="-10"/>
          <w:sz w:val="28"/>
          <w:szCs w:val="28"/>
        </w:rPr>
        <w:t>Арабское средневековье</w:t>
      </w:r>
      <w:r w:rsidRPr="0083219E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(десятичная система счисления, алгебра,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метеорология, минералогия, </w:t>
      </w:r>
      <w:r>
        <w:rPr>
          <w:rFonts w:ascii="Times New Roman" w:hAnsi="Times New Roman" w:cs="Times New Roman"/>
          <w:i/>
          <w:iCs/>
        </w:rPr>
        <w:t>«Канон медицины</w:t>
      </w:r>
      <w:r>
        <w:rPr>
          <w:rFonts w:ascii="Times New Roman" w:hAnsi="Times New Roman" w:cs="Times New Roman"/>
        </w:rPr>
        <w:t xml:space="preserve">»,  </w:t>
      </w:r>
      <w:r>
        <w:rPr>
          <w:rFonts w:ascii="Times New Roman" w:hAnsi="Times New Roman" w:cs="Times New Roman"/>
          <w:i/>
          <w:iCs/>
        </w:rPr>
        <w:t xml:space="preserve">«Книга исцеления», </w:t>
      </w:r>
      <w:proofErr w:type="gramEnd"/>
    </w:p>
    <w:p w:rsidR="0083219E" w:rsidRPr="00B32AC0" w:rsidRDefault="0083219E" w:rsidP="00B32AC0">
      <w:pPr>
        <w:shd w:val="clear" w:color="auto" w:fill="FFFFFF"/>
        <w:spacing w:line="360" w:lineRule="auto"/>
        <w:ind w:left="5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C3" w:rsidRPr="00B32AC0" w:rsidRDefault="00B32AC0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B32AC0">
        <w:rPr>
          <w:b/>
          <w:sz w:val="28"/>
          <w:szCs w:val="28"/>
        </w:rPr>
        <w:t>Средневековая Европа</w:t>
      </w:r>
      <w:r>
        <w:rPr>
          <w:sz w:val="28"/>
          <w:szCs w:val="28"/>
        </w:rPr>
        <w:t xml:space="preserve">. </w:t>
      </w:r>
      <w:proofErr w:type="gramStart"/>
      <w:r w:rsidR="00A712C3" w:rsidRPr="00A712C3">
        <w:rPr>
          <w:sz w:val="28"/>
          <w:szCs w:val="28"/>
        </w:rPr>
        <w:t>В эпоху первых столетий западного средневековья (</w:t>
      </w:r>
      <w:r w:rsidR="00A712C3" w:rsidRPr="00B32AC0">
        <w:rPr>
          <w:sz w:val="28"/>
          <w:szCs w:val="28"/>
        </w:rPr>
        <w:t>V</w:t>
      </w:r>
      <w:r w:rsidR="00A712C3" w:rsidRPr="00A712C3">
        <w:rPr>
          <w:sz w:val="28"/>
          <w:szCs w:val="28"/>
        </w:rPr>
        <w:t>-</w:t>
      </w:r>
      <w:r w:rsidR="00A712C3" w:rsidRPr="00B32AC0">
        <w:rPr>
          <w:sz w:val="28"/>
          <w:szCs w:val="28"/>
        </w:rPr>
        <w:t>XI</w:t>
      </w:r>
      <w:r w:rsidR="00A712C3" w:rsidRPr="00A712C3">
        <w:rPr>
          <w:sz w:val="28"/>
          <w:szCs w:val="28"/>
        </w:rPr>
        <w:t xml:space="preserve"> вв.), которую принято называть </w:t>
      </w:r>
      <w:r w:rsidR="00A712C3" w:rsidRPr="00B32AC0">
        <w:rPr>
          <w:sz w:val="28"/>
          <w:szCs w:val="28"/>
        </w:rPr>
        <w:t xml:space="preserve">«темной порой», </w:t>
      </w:r>
      <w:r w:rsidR="00A712C3" w:rsidRPr="00A712C3">
        <w:rPr>
          <w:sz w:val="28"/>
          <w:szCs w:val="28"/>
        </w:rPr>
        <w:t>ан</w:t>
      </w:r>
      <w:r w:rsidR="00A712C3" w:rsidRPr="00B32AC0">
        <w:rPr>
          <w:sz w:val="28"/>
          <w:szCs w:val="28"/>
        </w:rPr>
        <w:t xml:space="preserve">тичное наследие постепенно забывалось (и в конечном итоге </w:t>
      </w:r>
      <w:r w:rsidR="00A712C3" w:rsidRPr="00A712C3">
        <w:rPr>
          <w:sz w:val="28"/>
          <w:szCs w:val="28"/>
        </w:rPr>
        <w:t>забылось), научные традиции античности утрачивались, поскольку стимулы к углубленному изучению природы и ее закономерностей из-за всеобщего упадка западноевропейской цивилизации после крушения римского мирового владычества отсутствовали</w:t>
      </w:r>
      <w:r w:rsidR="00621E80">
        <w:rPr>
          <w:sz w:val="28"/>
          <w:szCs w:val="28"/>
        </w:rPr>
        <w:t>;</w:t>
      </w:r>
      <w:r w:rsidR="00621E80" w:rsidRPr="00621E80">
        <w:rPr>
          <w:sz w:val="28"/>
          <w:szCs w:val="28"/>
        </w:rPr>
        <w:t xml:space="preserve"> </w:t>
      </w:r>
      <w:r w:rsidR="00621E80" w:rsidRPr="006A12E6">
        <w:rPr>
          <w:sz w:val="28"/>
          <w:szCs w:val="28"/>
        </w:rPr>
        <w:t>церковь на несколько веков явилась тормозом развития всех естественных наук.</w:t>
      </w:r>
      <w:proofErr w:type="gramEnd"/>
      <w:r w:rsidR="00A712C3">
        <w:rPr>
          <w:sz w:val="28"/>
          <w:szCs w:val="28"/>
        </w:rPr>
        <w:t xml:space="preserve"> </w:t>
      </w:r>
      <w:r w:rsidR="00621E80" w:rsidRPr="00B32AC0">
        <w:rPr>
          <w:i/>
          <w:iCs/>
          <w:sz w:val="28"/>
          <w:szCs w:val="28"/>
        </w:rPr>
        <w:t xml:space="preserve">Привнесение на территорию Европы остатков античной культуры и науки </w:t>
      </w:r>
      <w:r w:rsidR="00621E80" w:rsidRPr="00B32AC0">
        <w:rPr>
          <w:sz w:val="28"/>
          <w:szCs w:val="28"/>
        </w:rPr>
        <w:t xml:space="preserve">— </w:t>
      </w:r>
      <w:r w:rsidR="00621E80" w:rsidRPr="00B32AC0">
        <w:rPr>
          <w:i/>
          <w:iCs/>
          <w:sz w:val="28"/>
          <w:szCs w:val="28"/>
        </w:rPr>
        <w:t xml:space="preserve">главный  итог  крестовых  походов. </w:t>
      </w:r>
      <w:r w:rsidR="00621E80" w:rsidRPr="00B32AC0">
        <w:rPr>
          <w:sz w:val="28"/>
          <w:szCs w:val="28"/>
        </w:rPr>
        <w:t xml:space="preserve">С этого времени становится возможной </w:t>
      </w:r>
      <w:r w:rsidR="00621E80" w:rsidRPr="00B32AC0">
        <w:rPr>
          <w:i/>
          <w:iCs/>
          <w:sz w:val="28"/>
          <w:szCs w:val="28"/>
        </w:rPr>
        <w:t xml:space="preserve">систематическая экспериментальная наука, </w:t>
      </w:r>
      <w:r w:rsidR="00621E80" w:rsidRPr="00B32AC0">
        <w:rPr>
          <w:sz w:val="28"/>
          <w:szCs w:val="28"/>
        </w:rPr>
        <w:t>благодаря бурно развивающейся промышленности, металлургии, химии, вооружению, медицине, использованию движущей силы воды, появлению новых инструментов, постепенному преодолению влияния церкви в вопросах объяснения природы мир</w:t>
      </w:r>
    </w:p>
    <w:p w:rsidR="00621E80" w:rsidRPr="00B32AC0" w:rsidRDefault="00621E80" w:rsidP="00B32AC0">
      <w:pPr>
        <w:shd w:val="clear" w:color="auto" w:fill="FFFFFF"/>
        <w:spacing w:line="360" w:lineRule="auto"/>
        <w:ind w:firstLine="341"/>
        <w:jc w:val="both"/>
        <w:rPr>
          <w:sz w:val="28"/>
          <w:szCs w:val="28"/>
        </w:rPr>
      </w:pPr>
      <w:proofErr w:type="gramStart"/>
      <w:r w:rsidRPr="00B32AC0">
        <w:rPr>
          <w:rFonts w:ascii="Times New Roman" w:hAnsi="Times New Roman" w:cs="Times New Roman"/>
          <w:sz w:val="28"/>
          <w:szCs w:val="28"/>
        </w:rPr>
        <w:t xml:space="preserve">К </w:t>
      </w:r>
      <w:r w:rsidRPr="00B32AC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32AC0">
        <w:rPr>
          <w:rFonts w:ascii="Times New Roman" w:hAnsi="Times New Roman" w:cs="Times New Roman"/>
          <w:sz w:val="28"/>
          <w:szCs w:val="28"/>
        </w:rPr>
        <w:t xml:space="preserve"> веку получают распространение такие изобретения, как очки, часы, компас, порох, но главным, неоценимым стало создание в </w:t>
      </w:r>
      <w:r w:rsidRPr="00B32AC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32AC0">
        <w:rPr>
          <w:rFonts w:ascii="Times New Roman" w:hAnsi="Times New Roman" w:cs="Times New Roman"/>
          <w:sz w:val="28"/>
          <w:szCs w:val="28"/>
        </w:rPr>
        <w:t>-</w:t>
      </w:r>
      <w:r w:rsidRPr="00B32AC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32AC0">
        <w:rPr>
          <w:rFonts w:ascii="Times New Roman" w:hAnsi="Times New Roman" w:cs="Times New Roman"/>
          <w:sz w:val="28"/>
          <w:szCs w:val="28"/>
        </w:rPr>
        <w:t xml:space="preserve"> вв. </w:t>
      </w:r>
      <w:r w:rsidRPr="00B32AC0">
        <w:rPr>
          <w:rFonts w:ascii="Times New Roman" w:hAnsi="Times New Roman" w:cs="Times New Roman"/>
          <w:i/>
          <w:iCs/>
          <w:sz w:val="28"/>
          <w:szCs w:val="28"/>
        </w:rPr>
        <w:t xml:space="preserve">первых университетов </w:t>
      </w:r>
      <w:r w:rsidRPr="00B32AC0">
        <w:rPr>
          <w:rFonts w:ascii="Times New Roman" w:hAnsi="Times New Roman" w:cs="Times New Roman"/>
          <w:sz w:val="28"/>
          <w:szCs w:val="28"/>
        </w:rPr>
        <w:t xml:space="preserve">в разных странах Европы: в Болонье (1158, Италия), </w:t>
      </w:r>
      <w:r w:rsidRPr="00B32AC0">
        <w:rPr>
          <w:rFonts w:ascii="Times New Roman" w:hAnsi="Times New Roman" w:cs="Times New Roman"/>
          <w:sz w:val="28"/>
          <w:szCs w:val="28"/>
        </w:rPr>
        <w:lastRenderedPageBreak/>
        <w:t xml:space="preserve">Кембридже (1209) и Оксфорде (2-я половина </w:t>
      </w:r>
      <w:r w:rsidRPr="00B32AC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32AC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32AC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B32A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AC0">
        <w:rPr>
          <w:rFonts w:ascii="Times New Roman" w:hAnsi="Times New Roman" w:cs="Times New Roman"/>
          <w:sz w:val="28"/>
          <w:szCs w:val="28"/>
        </w:rPr>
        <w:t xml:space="preserve"> </w:t>
      </w:r>
      <w:r w:rsidRPr="00B32AC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32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AC0">
        <w:rPr>
          <w:rFonts w:ascii="Times New Roman" w:hAnsi="Times New Roman" w:cs="Times New Roman"/>
          <w:sz w:val="28"/>
          <w:szCs w:val="28"/>
        </w:rPr>
        <w:t>вв.,</w:t>
      </w:r>
      <w:proofErr w:type="gramEnd"/>
      <w:r w:rsidRPr="00B32AC0">
        <w:rPr>
          <w:rFonts w:ascii="Times New Roman" w:hAnsi="Times New Roman" w:cs="Times New Roman"/>
          <w:sz w:val="28"/>
          <w:szCs w:val="28"/>
        </w:rPr>
        <w:t xml:space="preserve"> Англия), Париже (1215, Франция, с </w:t>
      </w:r>
      <w:r w:rsidRPr="00B32AC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32AC0"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B32AC0">
        <w:rPr>
          <w:rFonts w:ascii="Times New Roman" w:hAnsi="Times New Roman" w:cs="Times New Roman"/>
          <w:spacing w:val="-2"/>
          <w:sz w:val="28"/>
          <w:szCs w:val="28"/>
        </w:rPr>
        <w:t xml:space="preserve">распространенное название Сорбонна), затем в Падуе (1222, </w:t>
      </w:r>
      <w:r w:rsidRPr="00B32AC0">
        <w:rPr>
          <w:rFonts w:ascii="Times New Roman" w:hAnsi="Times New Roman" w:cs="Times New Roman"/>
          <w:sz w:val="28"/>
          <w:szCs w:val="28"/>
        </w:rPr>
        <w:t xml:space="preserve">Италия) и Неаполе (1224, Италия) и др. </w:t>
      </w:r>
      <w:proofErr w:type="gramStart"/>
      <w:r w:rsidRPr="00B32AC0">
        <w:rPr>
          <w:rFonts w:ascii="Times New Roman" w:hAnsi="Times New Roman" w:cs="Times New Roman"/>
          <w:sz w:val="28"/>
          <w:szCs w:val="28"/>
        </w:rPr>
        <w:t>В университетах, французских, итальянских, но особенно в английских, постепенно утвердились свободомыслие и гуманизм, демократическое самоуправление и свобода выбора руководства.</w:t>
      </w:r>
      <w:proofErr w:type="gramEnd"/>
      <w:r w:rsidRPr="00B32AC0">
        <w:rPr>
          <w:rFonts w:ascii="Times New Roman" w:hAnsi="Times New Roman" w:cs="Times New Roman"/>
          <w:sz w:val="28"/>
          <w:szCs w:val="28"/>
        </w:rPr>
        <w:t xml:space="preserve"> Это предопределило развитие и становление западноевропейской и всей мировой культуры и науки, вплоть до наших дней.</w:t>
      </w:r>
    </w:p>
    <w:p w:rsidR="00B32AC0" w:rsidRPr="00B32AC0" w:rsidRDefault="00621E80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B32AC0">
        <w:rPr>
          <w:sz w:val="28"/>
          <w:szCs w:val="28"/>
        </w:rPr>
        <w:t>Особое место в естествознании тех лет занимают уче</w:t>
      </w:r>
      <w:r w:rsidRPr="00B32AC0">
        <w:rPr>
          <w:spacing w:val="-1"/>
          <w:sz w:val="28"/>
          <w:szCs w:val="28"/>
        </w:rPr>
        <w:t xml:space="preserve">ные Оксфорда </w:t>
      </w:r>
      <w:r w:rsidRPr="00B32AC0">
        <w:rPr>
          <w:i/>
          <w:iCs/>
          <w:spacing w:val="-1"/>
          <w:sz w:val="28"/>
          <w:szCs w:val="28"/>
        </w:rPr>
        <w:t>Роберт Большеголовый (</w:t>
      </w:r>
      <w:proofErr w:type="spellStart"/>
      <w:r w:rsidRPr="00B32AC0">
        <w:rPr>
          <w:i/>
          <w:iCs/>
          <w:spacing w:val="-1"/>
          <w:sz w:val="28"/>
          <w:szCs w:val="28"/>
        </w:rPr>
        <w:t>Гроссетест</w:t>
      </w:r>
      <w:proofErr w:type="spellEnd"/>
      <w:r w:rsidRPr="00B32AC0">
        <w:rPr>
          <w:i/>
          <w:iCs/>
          <w:spacing w:val="-1"/>
          <w:sz w:val="28"/>
          <w:szCs w:val="28"/>
        </w:rPr>
        <w:t xml:space="preserve">) </w:t>
      </w:r>
      <w:r w:rsidRPr="00B32AC0">
        <w:rPr>
          <w:spacing w:val="-1"/>
          <w:sz w:val="28"/>
          <w:szCs w:val="28"/>
        </w:rPr>
        <w:t>(1175-</w:t>
      </w:r>
      <w:r w:rsidRPr="00B32AC0">
        <w:rPr>
          <w:sz w:val="28"/>
          <w:szCs w:val="28"/>
        </w:rPr>
        <w:t xml:space="preserve">1253) и его ученик </w:t>
      </w:r>
      <w:r w:rsidRPr="00B32AC0">
        <w:rPr>
          <w:i/>
          <w:iCs/>
          <w:sz w:val="28"/>
          <w:szCs w:val="28"/>
        </w:rPr>
        <w:t xml:space="preserve">Роджер Бэкон </w:t>
      </w:r>
      <w:r w:rsidRPr="00B32AC0">
        <w:rPr>
          <w:sz w:val="28"/>
          <w:szCs w:val="28"/>
        </w:rPr>
        <w:t>(</w:t>
      </w:r>
      <w:proofErr w:type="spellStart"/>
      <w:r w:rsidRPr="00B32AC0">
        <w:rPr>
          <w:sz w:val="28"/>
          <w:szCs w:val="28"/>
        </w:rPr>
        <w:t>ок</w:t>
      </w:r>
      <w:proofErr w:type="spellEnd"/>
      <w:r w:rsidRPr="00B32AC0">
        <w:rPr>
          <w:sz w:val="28"/>
          <w:szCs w:val="28"/>
        </w:rPr>
        <w:t xml:space="preserve">. 1214-1292). Они настойчиво выдвигали на первый план познания значение </w:t>
      </w:r>
      <w:r w:rsidRPr="00B32AC0">
        <w:rPr>
          <w:i/>
          <w:iCs/>
          <w:sz w:val="28"/>
          <w:szCs w:val="28"/>
        </w:rPr>
        <w:t xml:space="preserve">математики, опыта и наблюдения, </w:t>
      </w:r>
      <w:r w:rsidRPr="00B32AC0">
        <w:rPr>
          <w:sz w:val="28"/>
          <w:szCs w:val="28"/>
        </w:rPr>
        <w:t xml:space="preserve">утверждая, что </w:t>
      </w:r>
      <w:r w:rsidRPr="00B32AC0">
        <w:rPr>
          <w:spacing w:val="-1"/>
          <w:sz w:val="28"/>
          <w:szCs w:val="28"/>
        </w:rPr>
        <w:t xml:space="preserve">математика есть основа всех прочих наук, «врата и </w:t>
      </w:r>
      <w:proofErr w:type="spellStart"/>
      <w:proofErr w:type="gramStart"/>
      <w:r w:rsidRPr="00B32AC0">
        <w:rPr>
          <w:spacing w:val="-1"/>
          <w:sz w:val="28"/>
          <w:szCs w:val="28"/>
        </w:rPr>
        <w:t>и</w:t>
      </w:r>
      <w:proofErr w:type="spellEnd"/>
      <w:proofErr w:type="gramEnd"/>
      <w:r w:rsidRPr="00B32AC0">
        <w:rPr>
          <w:spacing w:val="-1"/>
          <w:sz w:val="28"/>
          <w:szCs w:val="28"/>
        </w:rPr>
        <w:t xml:space="preserve"> ключ» их. Так, </w:t>
      </w:r>
      <w:proofErr w:type="spellStart"/>
      <w:r w:rsidRPr="00B32AC0">
        <w:rPr>
          <w:spacing w:val="-1"/>
          <w:sz w:val="28"/>
          <w:szCs w:val="28"/>
        </w:rPr>
        <w:t>Гроссетест</w:t>
      </w:r>
      <w:proofErr w:type="spellEnd"/>
      <w:r w:rsidRPr="00B32AC0">
        <w:rPr>
          <w:spacing w:val="-1"/>
          <w:sz w:val="28"/>
          <w:szCs w:val="28"/>
        </w:rPr>
        <w:t xml:space="preserve"> в трактате «О свете или о начале форм» </w:t>
      </w:r>
      <w:r w:rsidRPr="00B32AC0">
        <w:rPr>
          <w:sz w:val="28"/>
          <w:szCs w:val="28"/>
        </w:rPr>
        <w:t xml:space="preserve">высказывает мысль о том, что изучение явлений начинается с опыта, посредством их анализа устанавливается некоторое общее положение, рассматриваемое как гипотеза, отправляясь от которой, уже </w:t>
      </w:r>
      <w:proofErr w:type="spellStart"/>
      <w:r w:rsidRPr="00B32AC0">
        <w:rPr>
          <w:sz w:val="28"/>
          <w:szCs w:val="28"/>
        </w:rPr>
        <w:t>дедуктивно</w:t>
      </w:r>
      <w:proofErr w:type="spellEnd"/>
      <w:r w:rsidRPr="00B32AC0">
        <w:rPr>
          <w:sz w:val="28"/>
          <w:szCs w:val="28"/>
        </w:rPr>
        <w:t xml:space="preserve">, выводятся следствия, опытная проверка которых устанавливает их истинность или ложность. </w:t>
      </w:r>
    </w:p>
    <w:p w:rsidR="00B32AC0" w:rsidRPr="00B32AC0" w:rsidRDefault="00B32AC0" w:rsidP="00B32AC0">
      <w:pPr>
        <w:shd w:val="clear" w:color="auto" w:fill="FFFFFF"/>
        <w:spacing w:line="360" w:lineRule="auto"/>
        <w:ind w:firstLine="341"/>
        <w:jc w:val="both"/>
        <w:rPr>
          <w:sz w:val="28"/>
          <w:szCs w:val="28"/>
        </w:rPr>
      </w:pPr>
      <w:proofErr w:type="gramStart"/>
      <w:r w:rsidRPr="00B32AC0">
        <w:rPr>
          <w:rFonts w:ascii="Times New Roman" w:hAnsi="Times New Roman" w:cs="Times New Roman"/>
          <w:sz w:val="28"/>
          <w:szCs w:val="28"/>
        </w:rPr>
        <w:t>Роджер Бэкон в «Письме о тайных делах искусства и природы и о ничтожестве магии» предвосхитил многие поздние открытия, полагая, что можно будет с невероятного расстояния читать мельчайшие буквы и пересчитывать пылинки и песчинки, допускал возможность построить машины, способные двигать самые большие корабли быстрее, чем целый отряд гребцов, не исключал возможность сделать аппарат, позволяющий летать по воздуху, подобно птицам.</w:t>
      </w:r>
      <w:proofErr w:type="gramEnd"/>
      <w:r w:rsidRPr="00B32AC0">
        <w:rPr>
          <w:rFonts w:ascii="Times New Roman" w:hAnsi="Times New Roman" w:cs="Times New Roman"/>
          <w:sz w:val="28"/>
          <w:szCs w:val="28"/>
        </w:rPr>
        <w:t xml:space="preserve"> Бэкон в своих работах указывал </w:t>
      </w:r>
      <w:r w:rsidRPr="00B32AC0">
        <w:rPr>
          <w:rFonts w:ascii="Times New Roman" w:hAnsi="Times New Roman" w:cs="Times New Roman"/>
          <w:i/>
          <w:iCs/>
          <w:sz w:val="28"/>
          <w:szCs w:val="28"/>
        </w:rPr>
        <w:t xml:space="preserve">три </w:t>
      </w:r>
      <w:r w:rsidRPr="00B32AC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способа познания: вера в авторитет, рассуждение и опыт. </w:t>
      </w:r>
      <w:r w:rsidRPr="00B32AC0">
        <w:rPr>
          <w:rFonts w:ascii="Times New Roman" w:hAnsi="Times New Roman" w:cs="Times New Roman"/>
          <w:sz w:val="28"/>
          <w:szCs w:val="28"/>
        </w:rPr>
        <w:t xml:space="preserve">Авторитет сам по себе совершенно недостаточен, если он не опирается на рассуждение. Но и рассуждение сможет достичь своей убедительности только тогда, когда оно опирается на опыт. Подведя итог, Бэкон дает такую обобщающую </w:t>
      </w:r>
      <w:r w:rsidRPr="00B32AC0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формулировку своего эмпиризма: </w:t>
      </w:r>
      <w:r w:rsidRPr="00B32AC0">
        <w:rPr>
          <w:rFonts w:ascii="Times New Roman" w:hAnsi="Times New Roman" w:cs="Times New Roman"/>
          <w:i/>
          <w:iCs/>
          <w:sz w:val="28"/>
          <w:szCs w:val="28"/>
        </w:rPr>
        <w:t xml:space="preserve">«Опытная наука </w:t>
      </w:r>
      <w:r w:rsidRPr="00B32AC0">
        <w:rPr>
          <w:rFonts w:ascii="Times New Roman" w:hAnsi="Times New Roman" w:cs="Times New Roman"/>
          <w:sz w:val="28"/>
          <w:szCs w:val="28"/>
        </w:rPr>
        <w:t xml:space="preserve">— </w:t>
      </w:r>
      <w:r w:rsidRPr="00B32AC0">
        <w:rPr>
          <w:rFonts w:ascii="Times New Roman" w:hAnsi="Times New Roman" w:cs="Times New Roman"/>
          <w:i/>
          <w:iCs/>
          <w:sz w:val="28"/>
          <w:szCs w:val="28"/>
        </w:rPr>
        <w:t>владычица умозрительных наук</w:t>
      </w:r>
      <w:r w:rsidRPr="00B32AC0">
        <w:rPr>
          <w:rFonts w:ascii="Times New Roman" w:hAnsi="Times New Roman" w:cs="Times New Roman"/>
          <w:sz w:val="28"/>
          <w:szCs w:val="28"/>
        </w:rPr>
        <w:t>»</w:t>
      </w:r>
      <w:r w:rsidRPr="00B32AC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32AC0">
        <w:rPr>
          <w:rFonts w:ascii="Times New Roman" w:hAnsi="Times New Roman" w:cs="Times New Roman"/>
          <w:sz w:val="28"/>
          <w:szCs w:val="28"/>
        </w:rPr>
        <w:t xml:space="preserve">Так, благодаря трудам передовых мыслителей, начинает крепнуть отделение науки и философии (особенно натурфилософии) от теологии, подрываются устои </w:t>
      </w:r>
      <w:r w:rsidRPr="00B32AC0">
        <w:rPr>
          <w:rFonts w:ascii="Times New Roman" w:hAnsi="Times New Roman" w:cs="Times New Roman"/>
          <w:i/>
          <w:iCs/>
          <w:sz w:val="28"/>
          <w:szCs w:val="28"/>
        </w:rPr>
        <w:t>схоластики, учения христианского западного мира, основанного на христианских истинах, изложенных в догмах.</w:t>
      </w:r>
    </w:p>
    <w:p w:rsidR="00B32AC0" w:rsidRDefault="00B32AC0" w:rsidP="00B32AC0">
      <w:pPr>
        <w:pStyle w:val="a3"/>
        <w:spacing w:line="360" w:lineRule="auto"/>
        <w:jc w:val="both"/>
        <w:rPr>
          <w:sz w:val="22"/>
          <w:szCs w:val="22"/>
        </w:rPr>
      </w:pPr>
    </w:p>
    <w:p w:rsidR="00B10637" w:rsidRPr="006A12E6" w:rsidRDefault="00B10637" w:rsidP="00B32AC0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6A12E6">
        <w:rPr>
          <w:sz w:val="28"/>
          <w:szCs w:val="28"/>
        </w:rPr>
        <w:t>Научные сведения содержатся в единичных работах (многотомное сочинение</w:t>
      </w:r>
      <w:proofErr w:type="gramEnd"/>
      <w:r w:rsidRPr="006A12E6">
        <w:rPr>
          <w:sz w:val="28"/>
          <w:szCs w:val="28"/>
        </w:rPr>
        <w:t xml:space="preserve"> </w:t>
      </w:r>
      <w:proofErr w:type="gramStart"/>
      <w:r w:rsidRPr="006A12E6">
        <w:rPr>
          <w:sz w:val="28"/>
          <w:szCs w:val="28"/>
        </w:rPr>
        <w:t>Венсенна де Бове (XIII век) "Зеркало вещей", "Поучение Владимира Мономаха" (XI), "О поучениях и сходствах вещей" доминиканского монаха Иоанна Сиенского (XIV))  имеют прикладной характер; заключаются в описании целебных трав, культивируемых растений и животных.</w:t>
      </w:r>
      <w:proofErr w:type="gramEnd"/>
      <w:r w:rsidRPr="006A12E6">
        <w:rPr>
          <w:sz w:val="28"/>
          <w:szCs w:val="28"/>
        </w:rPr>
        <w:t xml:space="preserve"> Известные ученые этого периода: </w:t>
      </w:r>
      <w:proofErr w:type="spellStart"/>
      <w:r w:rsidRPr="006A12E6">
        <w:rPr>
          <w:sz w:val="28"/>
          <w:szCs w:val="28"/>
        </w:rPr>
        <w:t>Разес</w:t>
      </w:r>
      <w:proofErr w:type="spellEnd"/>
      <w:r w:rsidRPr="006A12E6">
        <w:rPr>
          <w:sz w:val="28"/>
          <w:szCs w:val="28"/>
        </w:rPr>
        <w:t xml:space="preserve"> (850—923), </w:t>
      </w:r>
      <w:hyperlink r:id="rId5" w:history="1">
        <w:r w:rsidRPr="006A12E6">
          <w:rPr>
            <w:rStyle w:val="a5"/>
            <w:sz w:val="28"/>
            <w:szCs w:val="28"/>
          </w:rPr>
          <w:t>Авиценна</w:t>
        </w:r>
        <w:r w:rsidR="00471B26">
          <w:rPr>
            <w:rStyle w:val="a5"/>
            <w:sz w:val="28"/>
            <w:szCs w:val="28"/>
          </w:rPr>
          <w:fldChar w:fldCharType="begin"/>
        </w:r>
        <w:r>
          <w:instrText xml:space="preserve"> XE "</w:instrText>
        </w:r>
        <w:r w:rsidRPr="009620D0">
          <w:rPr>
            <w:rStyle w:val="a5"/>
            <w:sz w:val="28"/>
            <w:szCs w:val="28"/>
          </w:rPr>
          <w:instrText>Авиценна</w:instrText>
        </w:r>
        <w:r>
          <w:instrText xml:space="preserve">" </w:instrText>
        </w:r>
        <w:r w:rsidR="00471B26">
          <w:rPr>
            <w:rStyle w:val="a5"/>
            <w:sz w:val="28"/>
            <w:szCs w:val="28"/>
          </w:rPr>
          <w:fldChar w:fldCharType="end"/>
        </w:r>
      </w:hyperlink>
      <w:r w:rsidRPr="006A12E6">
        <w:rPr>
          <w:sz w:val="28"/>
          <w:szCs w:val="28"/>
        </w:rPr>
        <w:t xml:space="preserve"> (980-1037). Но уже в позднее средневековье  появились новые веяния в науке  - зачатки экологии. </w:t>
      </w:r>
    </w:p>
    <w:p w:rsidR="00B10637" w:rsidRPr="006A12E6" w:rsidRDefault="00B10637" w:rsidP="00B32AC0">
      <w:pPr>
        <w:pStyle w:val="a3"/>
        <w:spacing w:line="360" w:lineRule="auto"/>
        <w:jc w:val="both"/>
        <w:rPr>
          <w:rStyle w:val="a6"/>
          <w:sz w:val="28"/>
          <w:szCs w:val="28"/>
        </w:rPr>
      </w:pPr>
      <w:r w:rsidRPr="007D3C74">
        <w:rPr>
          <w:sz w:val="28"/>
          <w:szCs w:val="28"/>
        </w:rPr>
        <w:t xml:space="preserve">С подъемом уровня научного знания после «веков мрака»  эволюционные идеи вновь начинают проскальзывать в трудах ученых. </w:t>
      </w:r>
      <w:hyperlink r:id="rId6" w:history="1">
        <w:r w:rsidRPr="007D3C74">
          <w:t>Альберт Великий</w:t>
        </w:r>
        <w:r w:rsidR="00471B26">
          <w:fldChar w:fldCharType="begin"/>
        </w:r>
        <w:r>
          <w:instrText xml:space="preserve"> XE "</w:instrText>
        </w:r>
        <w:r w:rsidRPr="009620D0">
          <w:instrText>Альберт Великий</w:instrText>
        </w:r>
        <w:r>
          <w:instrText xml:space="preserve">" </w:instrText>
        </w:r>
        <w:r w:rsidR="00471B26">
          <w:fldChar w:fldCharType="end"/>
        </w:r>
      </w:hyperlink>
      <w:r w:rsidRPr="007D3C74">
        <w:rPr>
          <w:b/>
          <w:bCs/>
        </w:rPr>
        <w:t xml:space="preserve"> </w:t>
      </w:r>
      <w:r w:rsidRPr="006A12E6">
        <w:rPr>
          <w:sz w:val="28"/>
          <w:szCs w:val="28"/>
        </w:rPr>
        <w:t xml:space="preserve">(Альберт фон </w:t>
      </w:r>
      <w:proofErr w:type="spellStart"/>
      <w:r w:rsidRPr="006A12E6">
        <w:rPr>
          <w:sz w:val="28"/>
          <w:szCs w:val="28"/>
        </w:rPr>
        <w:t>Больштедт</w:t>
      </w:r>
      <w:proofErr w:type="spellEnd"/>
      <w:r w:rsidRPr="006A12E6">
        <w:rPr>
          <w:sz w:val="28"/>
          <w:szCs w:val="28"/>
        </w:rPr>
        <w:t xml:space="preserve">, ~1193-1280 гг.) </w:t>
      </w:r>
      <w:r w:rsidRPr="007D3C74">
        <w:rPr>
          <w:b/>
          <w:bCs/>
        </w:rPr>
        <w:t xml:space="preserve"> </w:t>
      </w:r>
      <w:r w:rsidRPr="007D3C74">
        <w:rPr>
          <w:sz w:val="28"/>
          <w:szCs w:val="28"/>
        </w:rPr>
        <w:t xml:space="preserve">впервые отметил самопроизвольную изменчивость растений, приводящую к появлению новых видов. В </w:t>
      </w:r>
      <w:r w:rsidRPr="006A12E6">
        <w:rPr>
          <w:sz w:val="28"/>
          <w:szCs w:val="28"/>
        </w:rPr>
        <w:t xml:space="preserve">трудах о растениях </w:t>
      </w:r>
      <w:r>
        <w:rPr>
          <w:sz w:val="28"/>
          <w:szCs w:val="28"/>
        </w:rPr>
        <w:t xml:space="preserve">он </w:t>
      </w:r>
      <w:r w:rsidRPr="006A12E6">
        <w:rPr>
          <w:sz w:val="28"/>
          <w:szCs w:val="28"/>
        </w:rPr>
        <w:t>придает большое значение условиям произрастания, в частности световому фактору – "солнечному теплу", рассматривает причины "зимнего сна". Появилась информация о дальних странах (Марко Поло (XIII век), Афанасий Никитин (XV век) и его известное "Хождение за три моря").</w:t>
      </w:r>
      <w:r w:rsidRPr="006A12E6">
        <w:rPr>
          <w:rStyle w:val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10637" w:rsidRPr="006A12E6" w:rsidRDefault="00B10637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6A12E6">
        <w:rPr>
          <w:sz w:val="28"/>
          <w:szCs w:val="28"/>
        </w:rPr>
        <w:t> </w:t>
      </w:r>
      <w:r w:rsidRPr="006A12E6">
        <w:rPr>
          <w:sz w:val="28"/>
          <w:szCs w:val="28"/>
        </w:rPr>
        <w:tab/>
      </w:r>
      <w:r w:rsidRPr="006A12E6">
        <w:rPr>
          <w:b/>
          <w:bCs/>
          <w:sz w:val="28"/>
          <w:szCs w:val="28"/>
        </w:rPr>
        <w:t xml:space="preserve">Третий этап </w:t>
      </w:r>
      <w:r w:rsidRPr="006A12E6">
        <w:rPr>
          <w:sz w:val="28"/>
          <w:szCs w:val="28"/>
        </w:rPr>
        <w:t xml:space="preserve">– описание и систематизация колоссального фактического материала после средневекового застоя – начался с великими географическими открытиями XIV и XVI веков и колонизацией новых стран – с эпохой Возрождения. Новая географическая и биологическая информация, полученная в экспедициях, заставила переосмыслить многие </w:t>
      </w:r>
      <w:r w:rsidRPr="006A12E6">
        <w:rPr>
          <w:sz w:val="28"/>
          <w:szCs w:val="28"/>
        </w:rPr>
        <w:lastRenderedPageBreak/>
        <w:t xml:space="preserve">религиозные догматы. Она не умещалась в той системе мира, которую проповедовала христианская религия. Путешественники из дальних стран привозили неведомых животных и семена неведомых растений. Чтобы разобраться во всем многообразии форм живых существ, необходимо было создать таксономическую систему и, таким образом, осмыслить это разнообразие. И такое осмысление произошло. В первой половине XVIII века </w:t>
      </w:r>
      <w:hyperlink r:id="rId7" w:history="1">
        <w:r w:rsidRPr="006A12E6">
          <w:rPr>
            <w:color w:val="0000FF"/>
            <w:sz w:val="28"/>
            <w:szCs w:val="28"/>
            <w:u w:val="single"/>
          </w:rPr>
          <w:t xml:space="preserve">Карл </w:t>
        </w:r>
        <w:r w:rsidRPr="00734778">
          <w:rPr>
            <w:sz w:val="28"/>
            <w:szCs w:val="28"/>
          </w:rPr>
          <w:t>Линней</w:t>
        </w:r>
        <w:r w:rsidR="00471B26">
          <w:rPr>
            <w:sz w:val="28"/>
            <w:szCs w:val="28"/>
          </w:rPr>
          <w:fldChar w:fldCharType="begin"/>
        </w:r>
        <w:r>
          <w:instrText xml:space="preserve"> XE "</w:instrText>
        </w:r>
        <w:r w:rsidRPr="00CB443B">
          <w:rPr>
            <w:sz w:val="28"/>
            <w:szCs w:val="28"/>
          </w:rPr>
          <w:instrText>Линней</w:instrText>
        </w:r>
        <w:r w:rsidRPr="004268F4">
          <w:rPr>
            <w:sz w:val="28"/>
            <w:szCs w:val="28"/>
          </w:rPr>
          <w:instrText xml:space="preserve"> К.</w:instrText>
        </w:r>
        <w:r>
          <w:instrText xml:space="preserve">" </w:instrText>
        </w:r>
        <w:r w:rsidR="00471B26">
          <w:rPr>
            <w:sz w:val="28"/>
            <w:szCs w:val="28"/>
          </w:rPr>
          <w:fldChar w:fldCharType="end"/>
        </w:r>
        <w:r w:rsidR="00471B26">
          <w:rPr>
            <w:sz w:val="28"/>
            <w:szCs w:val="28"/>
          </w:rPr>
          <w:fldChar w:fldCharType="begin"/>
        </w:r>
        <w:r>
          <w:instrText xml:space="preserve"> XE "</w:instrText>
        </w:r>
        <w:r w:rsidRPr="00CB443B">
          <w:rPr>
            <w:sz w:val="28"/>
            <w:szCs w:val="28"/>
          </w:rPr>
          <w:instrText>Линней</w:instrText>
        </w:r>
        <w:r w:rsidRPr="004268F4">
          <w:rPr>
            <w:sz w:val="28"/>
            <w:szCs w:val="28"/>
          </w:rPr>
          <w:instrText xml:space="preserve"> К.</w:instrText>
        </w:r>
        <w:r>
          <w:instrText xml:space="preserve">" </w:instrText>
        </w:r>
        <w:r w:rsidR="00471B26">
          <w:rPr>
            <w:sz w:val="28"/>
            <w:szCs w:val="28"/>
          </w:rPr>
          <w:fldChar w:fldCharType="end"/>
        </w:r>
        <w:r w:rsidR="00471B26">
          <w:rPr>
            <w:color w:val="0000FF"/>
            <w:sz w:val="28"/>
            <w:szCs w:val="28"/>
            <w:u w:val="single"/>
          </w:rPr>
          <w:fldChar w:fldCharType="begin"/>
        </w:r>
        <w:r>
          <w:instrText xml:space="preserve"> XE "</w:instrText>
        </w:r>
        <w:r w:rsidRPr="00563744">
          <w:rPr>
            <w:color w:val="0000FF"/>
            <w:sz w:val="28"/>
            <w:szCs w:val="28"/>
            <w:u w:val="single"/>
          </w:rPr>
          <w:instrText>Линней К.</w:instrText>
        </w:r>
        <w:r>
          <w:instrText xml:space="preserve">" </w:instrText>
        </w:r>
        <w:r w:rsidR="00471B26">
          <w:rPr>
            <w:color w:val="0000FF"/>
            <w:sz w:val="28"/>
            <w:szCs w:val="28"/>
            <w:u w:val="single"/>
          </w:rPr>
          <w:fldChar w:fldCharType="end"/>
        </w:r>
      </w:hyperlink>
      <w:r w:rsidRPr="006A12E6">
        <w:rPr>
          <w:sz w:val="28"/>
          <w:szCs w:val="28"/>
        </w:rPr>
        <w:t xml:space="preserve"> создал таксономическую систему животных и растений, которой ботаники пользуются и поныне. </w:t>
      </w:r>
      <w:r w:rsidRPr="006A12E6">
        <w:rPr>
          <w:rStyle w:val="a6"/>
          <w:i w:val="0"/>
          <w:sz w:val="28"/>
          <w:szCs w:val="28"/>
        </w:rPr>
        <w:t>Карл Линней</w:t>
      </w:r>
      <w:r w:rsidR="00471B26">
        <w:rPr>
          <w:rStyle w:val="a6"/>
          <w:i w:val="0"/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color w:val="0000FF"/>
          <w:sz w:val="28"/>
          <w:szCs w:val="28"/>
          <w:u w:val="single"/>
        </w:rPr>
        <w:instrText>Линней К.</w:instrText>
      </w:r>
      <w:r>
        <w:instrText xml:space="preserve">" </w:instrText>
      </w:r>
      <w:r w:rsidR="00471B26">
        <w:rPr>
          <w:rStyle w:val="a6"/>
          <w:i w:val="0"/>
          <w:sz w:val="28"/>
          <w:szCs w:val="28"/>
        </w:rPr>
        <w:fldChar w:fldCharType="end"/>
      </w:r>
      <w:r w:rsidRPr="006A12E6">
        <w:rPr>
          <w:rStyle w:val="a6"/>
          <w:i w:val="0"/>
          <w:sz w:val="28"/>
          <w:szCs w:val="28"/>
        </w:rPr>
        <w:t xml:space="preserve"> - великий шведский ученый, создатель системы живых организмов, принципами которой мы пользуемся и сегодня. </w:t>
      </w:r>
      <w:r w:rsidRPr="006A12E6">
        <w:rPr>
          <w:sz w:val="28"/>
          <w:szCs w:val="28"/>
        </w:rPr>
        <w:t xml:space="preserve"> Заслуги этого ученого перед миром столь велики, что на их перечисление не хватит и целой лекции. Его считают реформатором ботаники. Помимо бинарной номенклатуры он разработал терминологию, введя в систематику более 1000 терминов для разных органов растений и их частей. Линней</w:t>
      </w:r>
      <w:r w:rsidR="00471B26">
        <w:rPr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color w:val="0000FF"/>
          <w:sz w:val="28"/>
          <w:szCs w:val="28"/>
          <w:u w:val="single"/>
        </w:rPr>
        <w:instrText>Линней К.</w:instrText>
      </w:r>
      <w:r>
        <w:instrText xml:space="preserve">" </w:instrText>
      </w:r>
      <w:r w:rsidR="00471B26">
        <w:rPr>
          <w:sz w:val="28"/>
          <w:szCs w:val="28"/>
        </w:rPr>
        <w:fldChar w:fldCharType="end"/>
      </w:r>
      <w:r w:rsidRPr="006A12E6">
        <w:rPr>
          <w:sz w:val="28"/>
          <w:szCs w:val="28"/>
        </w:rPr>
        <w:t xml:space="preserve"> много путешествовал по разным странам, сам открыл и описал более 1500 видов. Главный труд К. Линнея – "Виды растений" вышел в 1753 г., в нем приведены все известные ему растения; описания кратки и точны. Ботанический "хаос" был приведен в систему! И именно с этого времени ведется отсчет при установлении первенства в названиях отдельных видов. В основу данной работы Линней</w:t>
      </w:r>
      <w:r w:rsidR="00471B26">
        <w:rPr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color w:val="0000FF"/>
          <w:sz w:val="28"/>
          <w:szCs w:val="28"/>
          <w:u w:val="single"/>
        </w:rPr>
        <w:instrText>Линней К.</w:instrText>
      </w:r>
      <w:r>
        <w:instrText xml:space="preserve">" </w:instrText>
      </w:r>
      <w:r w:rsidR="00471B26">
        <w:rPr>
          <w:sz w:val="28"/>
          <w:szCs w:val="28"/>
        </w:rPr>
        <w:fldChar w:fldCharType="end"/>
      </w:r>
      <w:r w:rsidRPr="006A12E6">
        <w:rPr>
          <w:sz w:val="28"/>
          <w:szCs w:val="28"/>
        </w:rPr>
        <w:t xml:space="preserve"> положил свои данные и все доступные ему гербарные образцы и публикации других авторов. Кроме флоры, он прекрасно знал фауну ("Фауна Швеции" 1746 г.) почвы, минералы, человеческие расы, болезни (Линней</w:t>
      </w:r>
      <w:r w:rsidR="00471B26">
        <w:rPr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color w:val="0000FF"/>
          <w:sz w:val="28"/>
          <w:szCs w:val="28"/>
          <w:u w:val="single"/>
        </w:rPr>
        <w:instrText>Линней К.</w:instrText>
      </w:r>
      <w:r>
        <w:instrText xml:space="preserve">" </w:instrText>
      </w:r>
      <w:r w:rsidR="00471B26">
        <w:rPr>
          <w:sz w:val="28"/>
          <w:szCs w:val="28"/>
        </w:rPr>
        <w:fldChar w:fldCharType="end"/>
      </w:r>
      <w:r w:rsidRPr="006A12E6">
        <w:rPr>
          <w:sz w:val="28"/>
          <w:szCs w:val="28"/>
        </w:rPr>
        <w:t xml:space="preserve"> был первоклассным врачом), открыл целебные и ядовитые свойства многих растений.</w:t>
      </w:r>
    </w:p>
    <w:p w:rsidR="00B10637" w:rsidRPr="006A12E6" w:rsidRDefault="00B10637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6A12E6">
        <w:rPr>
          <w:sz w:val="28"/>
          <w:szCs w:val="28"/>
        </w:rPr>
        <w:t xml:space="preserve"> Современники знали его и как остроумного, веселого человека. Так, в честь 3 братьев </w:t>
      </w:r>
      <w:proofErr w:type="spellStart"/>
      <w:r w:rsidRPr="006A12E6">
        <w:rPr>
          <w:sz w:val="28"/>
          <w:szCs w:val="28"/>
        </w:rPr>
        <w:t>Коммелинов</w:t>
      </w:r>
      <w:proofErr w:type="spellEnd"/>
      <w:r w:rsidRPr="006A12E6">
        <w:rPr>
          <w:sz w:val="28"/>
          <w:szCs w:val="28"/>
        </w:rPr>
        <w:t xml:space="preserve">, двое из которых были известными ботаниками, а третий – ничем не примечательный человек, он назвал род </w:t>
      </w:r>
      <w:proofErr w:type="spellStart"/>
      <w:r w:rsidRPr="006A12E6">
        <w:rPr>
          <w:sz w:val="28"/>
          <w:szCs w:val="28"/>
        </w:rPr>
        <w:t>Коммелина</w:t>
      </w:r>
      <w:proofErr w:type="spellEnd"/>
      <w:r w:rsidRPr="006A12E6">
        <w:rPr>
          <w:sz w:val="28"/>
          <w:szCs w:val="28"/>
        </w:rPr>
        <w:t xml:space="preserve">, у цветков которой 3 тычинки: две длинные и одна короткая. В.Л. Комаров сказал о К.Линнее: "Пока не стерта с лица Земли цивилизация, имя Линнея будет жить". Слова пророческие. Имя Линнея носят более 20 обществ, два </w:t>
      </w:r>
      <w:r w:rsidRPr="006A12E6">
        <w:rPr>
          <w:sz w:val="28"/>
          <w:szCs w:val="28"/>
        </w:rPr>
        <w:lastRenderedPageBreak/>
        <w:t xml:space="preserve">города и гора в США, острова близ Гренландии, улицы и площади в европейских городах и др. географические объекты. </w:t>
      </w:r>
      <w:proofErr w:type="gramStart"/>
      <w:r w:rsidRPr="006A12E6">
        <w:rPr>
          <w:sz w:val="28"/>
          <w:szCs w:val="28"/>
        </w:rPr>
        <w:t>В честь К. Линнея назван род – Линнея с единственным видом – «Л. северная».</w:t>
      </w:r>
      <w:proofErr w:type="gramEnd"/>
    </w:p>
    <w:p w:rsidR="00B10637" w:rsidRDefault="00B10637" w:rsidP="00B32AC0">
      <w:pPr>
        <w:pStyle w:val="a3"/>
        <w:spacing w:line="360" w:lineRule="auto"/>
        <w:jc w:val="both"/>
        <w:rPr>
          <w:rStyle w:val="a7"/>
          <w:b w:val="0"/>
          <w:sz w:val="28"/>
          <w:szCs w:val="28"/>
        </w:rPr>
      </w:pPr>
      <w:r w:rsidRPr="006A12E6">
        <w:rPr>
          <w:sz w:val="28"/>
          <w:szCs w:val="28"/>
        </w:rPr>
        <w:t xml:space="preserve">Уже первые систематики: </w:t>
      </w:r>
      <w:hyperlink r:id="rId8" w:history="1">
        <w:proofErr w:type="spellStart"/>
        <w:r w:rsidRPr="006A12E6">
          <w:rPr>
            <w:rStyle w:val="a5"/>
            <w:sz w:val="28"/>
            <w:szCs w:val="28"/>
          </w:rPr>
          <w:t>Андреа</w:t>
        </w:r>
        <w:proofErr w:type="spellEnd"/>
        <w:r w:rsidRPr="006A12E6">
          <w:rPr>
            <w:rStyle w:val="a5"/>
            <w:sz w:val="28"/>
            <w:szCs w:val="28"/>
          </w:rPr>
          <w:t xml:space="preserve"> </w:t>
        </w:r>
        <w:proofErr w:type="spellStart"/>
        <w:r w:rsidRPr="006A12E6">
          <w:rPr>
            <w:rStyle w:val="a5"/>
            <w:sz w:val="28"/>
            <w:szCs w:val="28"/>
          </w:rPr>
          <w:t>Цезальпин</w:t>
        </w:r>
        <w:proofErr w:type="spellEnd"/>
        <w:r w:rsidR="00471B26">
          <w:rPr>
            <w:rStyle w:val="a5"/>
            <w:sz w:val="28"/>
            <w:szCs w:val="28"/>
          </w:rPr>
          <w:fldChar w:fldCharType="begin"/>
        </w:r>
        <w:r>
          <w:instrText xml:space="preserve"> XE "</w:instrText>
        </w:r>
        <w:r w:rsidRPr="00563744">
          <w:rPr>
            <w:rStyle w:val="a5"/>
            <w:sz w:val="28"/>
            <w:szCs w:val="28"/>
          </w:rPr>
          <w:instrText>Цезальпин А.</w:instrText>
        </w:r>
        <w:r>
          <w:instrText xml:space="preserve">" </w:instrText>
        </w:r>
        <w:r w:rsidR="00471B26">
          <w:rPr>
            <w:rStyle w:val="a5"/>
            <w:sz w:val="28"/>
            <w:szCs w:val="28"/>
          </w:rPr>
          <w:fldChar w:fldCharType="end"/>
        </w:r>
      </w:hyperlink>
      <w:r w:rsidRPr="006A12E6">
        <w:rPr>
          <w:sz w:val="28"/>
          <w:szCs w:val="28"/>
        </w:rPr>
        <w:t xml:space="preserve"> (1509-1603), Д. Рей (1623-1705), </w:t>
      </w:r>
      <w:hyperlink r:id="rId9" w:history="1">
        <w:proofErr w:type="spellStart"/>
        <w:r w:rsidRPr="006A12E6">
          <w:rPr>
            <w:rStyle w:val="a5"/>
            <w:sz w:val="28"/>
            <w:szCs w:val="28"/>
          </w:rPr>
          <w:t>Жозеф</w:t>
        </w:r>
        <w:proofErr w:type="spellEnd"/>
        <w:r w:rsidRPr="006A12E6">
          <w:rPr>
            <w:rStyle w:val="a5"/>
            <w:sz w:val="28"/>
            <w:szCs w:val="28"/>
          </w:rPr>
          <w:t xml:space="preserve">  </w:t>
        </w:r>
        <w:proofErr w:type="spellStart"/>
        <w:r w:rsidRPr="006A12E6">
          <w:rPr>
            <w:rStyle w:val="a5"/>
            <w:sz w:val="28"/>
            <w:szCs w:val="28"/>
          </w:rPr>
          <w:t>Турнефор</w:t>
        </w:r>
        <w:proofErr w:type="spellEnd"/>
        <w:r w:rsidR="00471B26">
          <w:rPr>
            <w:rStyle w:val="a5"/>
            <w:sz w:val="28"/>
            <w:szCs w:val="28"/>
          </w:rPr>
          <w:fldChar w:fldCharType="begin"/>
        </w:r>
        <w:r>
          <w:instrText xml:space="preserve"> XE "</w:instrText>
        </w:r>
        <w:r w:rsidRPr="00563744">
          <w:rPr>
            <w:rStyle w:val="a5"/>
            <w:sz w:val="28"/>
            <w:szCs w:val="28"/>
          </w:rPr>
          <w:instrText>Турнефор Ж.</w:instrText>
        </w:r>
        <w:r>
          <w:instrText xml:space="preserve">" </w:instrText>
        </w:r>
        <w:r w:rsidR="00471B26">
          <w:rPr>
            <w:rStyle w:val="a5"/>
            <w:sz w:val="28"/>
            <w:szCs w:val="28"/>
          </w:rPr>
          <w:fldChar w:fldCharType="end"/>
        </w:r>
      </w:hyperlink>
      <w:r w:rsidRPr="006A12E6">
        <w:rPr>
          <w:sz w:val="28"/>
          <w:szCs w:val="28"/>
        </w:rPr>
        <w:t xml:space="preserve"> (1656-1708), отмечали зависимость растений от условий среды и мест произрастания. </w:t>
      </w:r>
      <w:hyperlink r:id="rId10" w:history="1">
        <w:r w:rsidRPr="006A12E6">
          <w:rPr>
            <w:rStyle w:val="a5"/>
            <w:sz w:val="28"/>
            <w:szCs w:val="28"/>
          </w:rPr>
          <w:t xml:space="preserve">Жорж-Луи </w:t>
        </w:r>
        <w:proofErr w:type="spellStart"/>
        <w:r w:rsidRPr="006A12E6">
          <w:rPr>
            <w:rStyle w:val="a5"/>
            <w:sz w:val="28"/>
            <w:szCs w:val="28"/>
          </w:rPr>
          <w:t>Леклерк</w:t>
        </w:r>
        <w:proofErr w:type="spellEnd"/>
        <w:r w:rsidRPr="006A12E6">
          <w:rPr>
            <w:rStyle w:val="a5"/>
            <w:sz w:val="28"/>
            <w:szCs w:val="28"/>
          </w:rPr>
          <w:t>, граф де  Бюффон</w:t>
        </w:r>
        <w:r w:rsidR="00471B26">
          <w:rPr>
            <w:rStyle w:val="a5"/>
            <w:sz w:val="28"/>
            <w:szCs w:val="28"/>
          </w:rPr>
          <w:fldChar w:fldCharType="begin"/>
        </w:r>
        <w:r>
          <w:instrText xml:space="preserve"> XE "</w:instrText>
        </w:r>
        <w:r w:rsidRPr="004F7038">
          <w:rPr>
            <w:rStyle w:val="a5"/>
            <w:sz w:val="28"/>
            <w:szCs w:val="28"/>
          </w:rPr>
          <w:instrText>Бюффон Ж.Л.</w:instrText>
        </w:r>
        <w:r>
          <w:instrText xml:space="preserve">" </w:instrText>
        </w:r>
        <w:r w:rsidR="00471B26">
          <w:rPr>
            <w:rStyle w:val="a5"/>
            <w:sz w:val="28"/>
            <w:szCs w:val="28"/>
          </w:rPr>
          <w:fldChar w:fldCharType="end"/>
        </w:r>
      </w:hyperlink>
      <w:r w:rsidRPr="006A12E6">
        <w:rPr>
          <w:rStyle w:val="a7"/>
          <w:sz w:val="28"/>
          <w:szCs w:val="28"/>
        </w:rPr>
        <w:t xml:space="preserve"> </w:t>
      </w:r>
      <w:r w:rsidRPr="006A12E6">
        <w:rPr>
          <w:sz w:val="28"/>
          <w:szCs w:val="28"/>
        </w:rPr>
        <w:t xml:space="preserve">(1707-1788) в «Естественной истории» (не проводя опытов!) писал о влиянии климата на животные организмы, </w:t>
      </w:r>
      <w:hyperlink r:id="rId11" w:history="1">
        <w:r w:rsidRPr="00493293">
          <w:rPr>
            <w:rStyle w:val="a5"/>
            <w:sz w:val="28"/>
            <w:szCs w:val="28"/>
          </w:rPr>
          <w:t>Жан Батист Ламарк</w:t>
        </w:r>
        <w:r w:rsidR="00471B26">
          <w:rPr>
            <w:rStyle w:val="a5"/>
            <w:sz w:val="28"/>
            <w:szCs w:val="28"/>
          </w:rPr>
          <w:fldChar w:fldCharType="begin"/>
        </w:r>
        <w:r>
          <w:instrText xml:space="preserve"> XE "</w:instrText>
        </w:r>
        <w:r w:rsidRPr="004F7038">
          <w:rPr>
            <w:rStyle w:val="a5"/>
            <w:sz w:val="28"/>
            <w:szCs w:val="28"/>
          </w:rPr>
          <w:instrText>Ламарк</w:instrText>
        </w:r>
        <w:r>
          <w:rPr>
            <w:rStyle w:val="a5"/>
            <w:sz w:val="28"/>
            <w:szCs w:val="28"/>
          </w:rPr>
          <w:instrText xml:space="preserve"> Ж.Б.</w:instrText>
        </w:r>
        <w:r>
          <w:instrText xml:space="preserve">" </w:instrText>
        </w:r>
        <w:r w:rsidR="00471B26">
          <w:rPr>
            <w:rStyle w:val="a5"/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 xml:space="preserve"> </w:t>
      </w:r>
      <w:r w:rsidRPr="006A12E6">
        <w:rPr>
          <w:sz w:val="28"/>
          <w:szCs w:val="28"/>
        </w:rPr>
        <w:t xml:space="preserve">(1744-1829) </w:t>
      </w:r>
      <w:r w:rsidRPr="00B64AFE">
        <w:rPr>
          <w:sz w:val="28"/>
          <w:szCs w:val="28"/>
        </w:rPr>
        <w:t xml:space="preserve"> предложил свою, в значительной мере умозрительную концепцию круговорота веществ на Земле. Живым организмам при этом уделялась очень важная роль, поскольку предполагалось, что только жизнедеятельность организмов, приводящая к созданию сложных химических соединений, способна противостоять естественным процессам разрушения и распада. Хотя концепция Ламарка была довольно наивной и не всегда соответствовала даже тогдашнему уровню знаний в области химии, в ней были предугаданы некоторые идеи о функционировании биосферы, получившие развитие уже в начале 20-го столетия.</w:t>
      </w:r>
      <w:r>
        <w:rPr>
          <w:sz w:val="28"/>
          <w:szCs w:val="28"/>
        </w:rPr>
        <w:t xml:space="preserve"> </w:t>
      </w:r>
    </w:p>
    <w:p w:rsidR="00B10637" w:rsidRPr="006A12E6" w:rsidRDefault="00B10637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B64AFE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ab/>
      </w:r>
      <w:r w:rsidRPr="00493293">
        <w:rPr>
          <w:rStyle w:val="a7"/>
          <w:b w:val="0"/>
          <w:i/>
          <w:sz w:val="28"/>
          <w:szCs w:val="28"/>
        </w:rPr>
        <w:t>Ламарк</w:t>
      </w:r>
      <w:r w:rsidR="00471B26">
        <w:rPr>
          <w:rStyle w:val="a7"/>
          <w:b w:val="0"/>
          <w:i/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rStyle w:val="a7"/>
          <w:b w:val="0"/>
          <w:i/>
          <w:sz w:val="28"/>
          <w:szCs w:val="28"/>
        </w:rPr>
        <w:instrText>Ламарк Ж.Б.</w:instrText>
      </w:r>
      <w:r>
        <w:instrText xml:space="preserve">" </w:instrText>
      </w:r>
      <w:r w:rsidR="00471B26">
        <w:rPr>
          <w:rStyle w:val="a7"/>
          <w:b w:val="0"/>
          <w:i/>
          <w:sz w:val="28"/>
          <w:szCs w:val="28"/>
        </w:rPr>
        <w:fldChar w:fldCharType="end"/>
      </w:r>
      <w:r w:rsidRPr="00493293">
        <w:rPr>
          <w:i/>
          <w:sz w:val="28"/>
          <w:szCs w:val="28"/>
        </w:rPr>
        <w:t xml:space="preserve"> открыл эволюцию жизни.</w:t>
      </w:r>
      <w:r>
        <w:rPr>
          <w:sz w:val="28"/>
          <w:szCs w:val="28"/>
        </w:rPr>
        <w:t xml:space="preserve"> </w:t>
      </w:r>
      <w:r w:rsidRPr="006A12E6">
        <w:rPr>
          <w:sz w:val="28"/>
          <w:szCs w:val="28"/>
        </w:rPr>
        <w:t>Ламарк</w:t>
      </w:r>
      <w:r w:rsidR="00471B26">
        <w:rPr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rStyle w:val="a7"/>
          <w:b w:val="0"/>
          <w:i/>
          <w:sz w:val="28"/>
          <w:szCs w:val="28"/>
        </w:rPr>
        <w:instrText>Ламарк Ж.Б.</w:instrText>
      </w:r>
      <w:r>
        <w:instrText xml:space="preserve">" </w:instrText>
      </w:r>
      <w:r w:rsidR="00471B26">
        <w:rPr>
          <w:sz w:val="28"/>
          <w:szCs w:val="28"/>
        </w:rPr>
        <w:fldChar w:fldCharType="end"/>
      </w:r>
      <w:r w:rsidRPr="006A12E6">
        <w:rPr>
          <w:sz w:val="28"/>
          <w:szCs w:val="28"/>
        </w:rPr>
        <w:t xml:space="preserve"> был последователем К. Линнея и составил классификацию животных </w:t>
      </w:r>
      <w:hyperlink r:id="rId12" w:history="1">
        <w:r w:rsidRPr="006A12E6">
          <w:rPr>
            <w:rStyle w:val="a5"/>
            <w:sz w:val="28"/>
            <w:szCs w:val="28"/>
          </w:rPr>
          <w:t>("Философия зоологии"),</w:t>
        </w:r>
      </w:hyperlink>
      <w:r w:rsidRPr="006A12E6">
        <w:rPr>
          <w:sz w:val="28"/>
          <w:szCs w:val="28"/>
        </w:rPr>
        <w:t xml:space="preserve"> отражающую происхождение – эволюцию,  выбрав в качестве признаков внутреннее строение (отделил беспозвоночных от позвоночных) и строение нервной системы (бесчувственные – инфузории и полипы, чувствующие – все остальные беспозвоночные, и разумные – позвоночные). В его классификации инфузории заняли низшее место (Линней</w:t>
      </w:r>
      <w:r w:rsidR="00471B26">
        <w:rPr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sz w:val="28"/>
          <w:szCs w:val="28"/>
        </w:rPr>
        <w:instrText>Линней К.</w:instrText>
      </w:r>
      <w:r>
        <w:instrText xml:space="preserve">" </w:instrText>
      </w:r>
      <w:r w:rsidR="00471B26">
        <w:rPr>
          <w:sz w:val="28"/>
          <w:szCs w:val="28"/>
        </w:rPr>
        <w:fldChar w:fldCharType="end"/>
      </w:r>
      <w:r w:rsidRPr="006A12E6">
        <w:rPr>
          <w:sz w:val="28"/>
          <w:szCs w:val="28"/>
        </w:rPr>
        <w:t xml:space="preserve"> же не знал, куда их поместить). </w:t>
      </w:r>
      <w:proofErr w:type="gramStart"/>
      <w:r w:rsidRPr="006A12E6">
        <w:rPr>
          <w:sz w:val="28"/>
          <w:szCs w:val="28"/>
        </w:rPr>
        <w:t>Ламарк</w:t>
      </w:r>
      <w:r w:rsidR="00471B26">
        <w:rPr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rStyle w:val="a7"/>
          <w:b w:val="0"/>
          <w:i/>
          <w:sz w:val="28"/>
          <w:szCs w:val="28"/>
        </w:rPr>
        <w:instrText>Ламарк Ж.Б.</w:instrText>
      </w:r>
      <w:r>
        <w:instrText xml:space="preserve">" </w:instrText>
      </w:r>
      <w:r w:rsidR="00471B26">
        <w:rPr>
          <w:sz w:val="28"/>
          <w:szCs w:val="28"/>
        </w:rPr>
        <w:fldChar w:fldCharType="end"/>
      </w:r>
      <w:r w:rsidRPr="006A12E6">
        <w:rPr>
          <w:sz w:val="28"/>
          <w:szCs w:val="28"/>
        </w:rPr>
        <w:t xml:space="preserve"> считается предшественником Ч. Дарвина</w:t>
      </w:r>
      <w:r w:rsidR="00471B26">
        <w:rPr>
          <w:sz w:val="28"/>
          <w:szCs w:val="28"/>
        </w:rPr>
        <w:fldChar w:fldCharType="begin"/>
      </w:r>
      <w:r>
        <w:instrText xml:space="preserve"> XE "</w:instrText>
      </w:r>
      <w:r w:rsidRPr="004F7038">
        <w:rPr>
          <w:sz w:val="28"/>
          <w:szCs w:val="28"/>
        </w:rPr>
        <w:instrText>Дарвин Ч.</w:instrText>
      </w:r>
      <w:r>
        <w:instrText xml:space="preserve">" </w:instrText>
      </w:r>
      <w:r w:rsidR="00471B26">
        <w:rPr>
          <w:sz w:val="28"/>
          <w:szCs w:val="28"/>
        </w:rPr>
        <w:fldChar w:fldCharType="end"/>
      </w:r>
      <w:r w:rsidRPr="006A12E6">
        <w:rPr>
          <w:sz w:val="28"/>
          <w:szCs w:val="28"/>
        </w:rPr>
        <w:t xml:space="preserve"> – обращая внимание на роль внешних условий в формировании строения животных (жираф – длинная шея, чтобы доставать листья деревьев, утка – перепонки, чтобы плавать, крот – передние лапы-лопаты, чтобы рыть, а глаза атрофировались – не нужны) и растений, он открыл эволюцию жизни.</w:t>
      </w:r>
      <w:proofErr w:type="gramEnd"/>
      <w:r w:rsidRPr="006A12E6">
        <w:rPr>
          <w:sz w:val="28"/>
          <w:szCs w:val="28"/>
        </w:rPr>
        <w:t xml:space="preserve"> </w:t>
      </w:r>
      <w:r w:rsidRPr="006A12E6">
        <w:rPr>
          <w:rStyle w:val="a7"/>
          <w:b w:val="0"/>
          <w:sz w:val="28"/>
          <w:szCs w:val="28"/>
        </w:rPr>
        <w:lastRenderedPageBreak/>
        <w:t>Альфонс</w:t>
      </w:r>
      <w:r w:rsidRPr="006A12E6">
        <w:rPr>
          <w:rStyle w:val="a7"/>
          <w:sz w:val="28"/>
          <w:szCs w:val="28"/>
        </w:rPr>
        <w:t xml:space="preserve"> </w:t>
      </w:r>
      <w:hyperlink r:id="rId13" w:history="1">
        <w:r w:rsidRPr="006A12E6">
          <w:rPr>
            <w:rStyle w:val="a5"/>
            <w:sz w:val="28"/>
            <w:szCs w:val="28"/>
          </w:rPr>
          <w:t xml:space="preserve">де </w:t>
        </w:r>
        <w:proofErr w:type="spellStart"/>
        <w:r w:rsidRPr="00526A06">
          <w:rPr>
            <w:rStyle w:val="a5"/>
            <w:sz w:val="28"/>
            <w:szCs w:val="28"/>
          </w:rPr>
          <w:t>Кандоль</w:t>
        </w:r>
        <w:proofErr w:type="spellEnd"/>
        <w:r w:rsidR="00471B26">
          <w:rPr>
            <w:rStyle w:val="a5"/>
            <w:sz w:val="28"/>
            <w:szCs w:val="28"/>
          </w:rPr>
          <w:fldChar w:fldCharType="begin"/>
        </w:r>
        <w:r>
          <w:instrText xml:space="preserve"> XE "</w:instrText>
        </w:r>
        <w:r w:rsidRPr="00563744">
          <w:rPr>
            <w:rStyle w:val="a5"/>
            <w:sz w:val="28"/>
            <w:szCs w:val="28"/>
          </w:rPr>
          <w:instrText>Кандоль А.</w:instrText>
        </w:r>
        <w:r>
          <w:instrText xml:space="preserve">" </w:instrText>
        </w:r>
        <w:r w:rsidR="00471B26">
          <w:rPr>
            <w:rStyle w:val="a5"/>
            <w:sz w:val="28"/>
            <w:szCs w:val="28"/>
          </w:rPr>
          <w:fldChar w:fldCharType="end"/>
        </w:r>
      </w:hyperlink>
      <w:r w:rsidRPr="006A12E6">
        <w:rPr>
          <w:sz w:val="28"/>
          <w:szCs w:val="28"/>
        </w:rPr>
        <w:t xml:space="preserve"> (1806-1895) в «Ботанической географии» описывал влияние абиотических факторов на растительные организмы.</w:t>
      </w:r>
    </w:p>
    <w:p w:rsidR="00B10637" w:rsidRPr="006A12E6" w:rsidRDefault="00B10637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6A12E6">
        <w:rPr>
          <w:sz w:val="28"/>
          <w:szCs w:val="28"/>
        </w:rPr>
        <w:t xml:space="preserve">Известный английский химик </w:t>
      </w:r>
      <w:r w:rsidRPr="006A12E6">
        <w:rPr>
          <w:rStyle w:val="a7"/>
          <w:sz w:val="28"/>
          <w:szCs w:val="28"/>
        </w:rPr>
        <w:t>Роберт Бойль</w:t>
      </w:r>
      <w:r w:rsidR="00471B26">
        <w:rPr>
          <w:rStyle w:val="a7"/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rStyle w:val="a7"/>
          <w:sz w:val="28"/>
          <w:szCs w:val="28"/>
        </w:rPr>
        <w:instrText>Бойль Р.</w:instrText>
      </w:r>
      <w:r>
        <w:instrText xml:space="preserve">" </w:instrText>
      </w:r>
      <w:r w:rsidR="00471B26">
        <w:rPr>
          <w:rStyle w:val="a7"/>
          <w:sz w:val="28"/>
          <w:szCs w:val="28"/>
        </w:rPr>
        <w:fldChar w:fldCharType="end"/>
      </w:r>
      <w:r w:rsidRPr="006A12E6">
        <w:rPr>
          <w:rStyle w:val="a7"/>
          <w:sz w:val="28"/>
          <w:szCs w:val="28"/>
        </w:rPr>
        <w:t xml:space="preserve"> </w:t>
      </w:r>
      <w:r w:rsidRPr="006A12E6">
        <w:rPr>
          <w:sz w:val="28"/>
          <w:szCs w:val="28"/>
        </w:rPr>
        <w:t xml:space="preserve">(1627-1691) поставил первый экологический эксперимент по влиянию низкого атмосферного давления на развитие животных, а </w:t>
      </w:r>
      <w:hyperlink r:id="rId14" w:history="1">
        <w:proofErr w:type="spellStart"/>
        <w:r w:rsidRPr="006A12E6">
          <w:rPr>
            <w:rStyle w:val="a5"/>
            <w:sz w:val="28"/>
            <w:szCs w:val="28"/>
          </w:rPr>
          <w:t>Франческо</w:t>
        </w:r>
        <w:proofErr w:type="spellEnd"/>
        <w:r w:rsidRPr="006A12E6">
          <w:rPr>
            <w:rStyle w:val="a5"/>
            <w:sz w:val="28"/>
            <w:szCs w:val="28"/>
          </w:rPr>
          <w:t xml:space="preserve">  </w:t>
        </w:r>
        <w:proofErr w:type="spellStart"/>
        <w:r w:rsidRPr="006A12E6">
          <w:rPr>
            <w:rStyle w:val="a5"/>
            <w:sz w:val="28"/>
            <w:szCs w:val="28"/>
          </w:rPr>
          <w:t>Реди</w:t>
        </w:r>
        <w:proofErr w:type="spellEnd"/>
        <w:r w:rsidR="00471B26">
          <w:rPr>
            <w:rStyle w:val="a5"/>
            <w:sz w:val="28"/>
            <w:szCs w:val="28"/>
          </w:rPr>
          <w:fldChar w:fldCharType="begin"/>
        </w:r>
        <w:r>
          <w:instrText xml:space="preserve"> XE "</w:instrText>
        </w:r>
        <w:r w:rsidRPr="004F7038">
          <w:rPr>
            <w:rStyle w:val="a5"/>
            <w:sz w:val="28"/>
            <w:szCs w:val="28"/>
          </w:rPr>
          <w:instrText>Реди Ф.</w:instrText>
        </w:r>
        <w:r>
          <w:instrText xml:space="preserve">" </w:instrText>
        </w:r>
        <w:r w:rsidR="00471B26">
          <w:rPr>
            <w:rStyle w:val="a5"/>
            <w:sz w:val="28"/>
            <w:szCs w:val="28"/>
          </w:rPr>
          <w:fldChar w:fldCharType="end"/>
        </w:r>
      </w:hyperlink>
      <w:r w:rsidRPr="006A12E6">
        <w:rPr>
          <w:sz w:val="28"/>
          <w:szCs w:val="28"/>
        </w:rPr>
        <w:t xml:space="preserve"> экспериментально доказал, что самозарождение сложных животных невозможно. </w:t>
      </w:r>
      <w:proofErr w:type="spellStart"/>
      <w:r w:rsidRPr="006A12E6">
        <w:rPr>
          <w:b/>
          <w:sz w:val="28"/>
          <w:szCs w:val="28"/>
        </w:rPr>
        <w:t>Антони</w:t>
      </w:r>
      <w:proofErr w:type="spellEnd"/>
      <w:r w:rsidRPr="006A12E6">
        <w:rPr>
          <w:b/>
          <w:sz w:val="28"/>
          <w:szCs w:val="28"/>
        </w:rPr>
        <w:t xml:space="preserve"> </w:t>
      </w:r>
      <w:proofErr w:type="spellStart"/>
      <w:r w:rsidRPr="006A12E6">
        <w:rPr>
          <w:b/>
          <w:sz w:val="28"/>
          <w:szCs w:val="28"/>
        </w:rPr>
        <w:t>ван</w:t>
      </w:r>
      <w:proofErr w:type="spellEnd"/>
      <w:r w:rsidRPr="006A12E6">
        <w:rPr>
          <w:b/>
          <w:sz w:val="28"/>
          <w:szCs w:val="28"/>
        </w:rPr>
        <w:t xml:space="preserve"> Левенгук</w:t>
      </w:r>
      <w:r w:rsidR="00471B26">
        <w:rPr>
          <w:b/>
          <w:sz w:val="28"/>
          <w:szCs w:val="28"/>
        </w:rPr>
        <w:fldChar w:fldCharType="begin"/>
      </w:r>
      <w:r>
        <w:instrText xml:space="preserve"> XE </w:instrText>
      </w:r>
      <w:r w:rsidRPr="00734778">
        <w:instrText>"</w:instrText>
      </w:r>
      <w:r w:rsidRPr="00734778">
        <w:rPr>
          <w:sz w:val="28"/>
          <w:szCs w:val="28"/>
        </w:rPr>
        <w:instrText>Левенгук А.</w:instrText>
      </w:r>
      <w:r w:rsidRPr="00734778">
        <w:instrText>"</w:instrText>
      </w:r>
      <w:r>
        <w:instrText xml:space="preserve"> </w:instrText>
      </w:r>
      <w:r w:rsidR="00471B26">
        <w:rPr>
          <w:b/>
          <w:sz w:val="28"/>
          <w:szCs w:val="28"/>
        </w:rPr>
        <w:fldChar w:fldCharType="end"/>
      </w:r>
      <w:r w:rsidRPr="006A12E6">
        <w:rPr>
          <w:sz w:val="28"/>
          <w:szCs w:val="28"/>
        </w:rPr>
        <w:t xml:space="preserve">, изобретший микроскоп, был первым в изучении </w:t>
      </w:r>
      <w:r w:rsidRPr="00526A06">
        <w:rPr>
          <w:sz w:val="28"/>
          <w:szCs w:val="28"/>
          <w:highlight w:val="yellow"/>
        </w:rPr>
        <w:t>трофических цепей</w:t>
      </w:r>
      <w:r w:rsidRPr="006A12E6">
        <w:rPr>
          <w:sz w:val="28"/>
          <w:szCs w:val="28"/>
        </w:rPr>
        <w:t xml:space="preserve"> и регуляции численности организмов.</w:t>
      </w:r>
    </w:p>
    <w:p w:rsidR="00B10637" w:rsidRPr="006A12E6" w:rsidRDefault="00B10637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6A12E6">
        <w:rPr>
          <w:sz w:val="28"/>
          <w:szCs w:val="28"/>
        </w:rPr>
        <w:t xml:space="preserve">Большой вклад в развитие экологических представлений в это время внесли и российские ученые такие, как </w:t>
      </w:r>
      <w:hyperlink r:id="rId15" w:history="1">
        <w:r w:rsidRPr="006A12E6">
          <w:rPr>
            <w:rStyle w:val="a5"/>
            <w:sz w:val="28"/>
            <w:szCs w:val="28"/>
          </w:rPr>
          <w:t>Михаил Васильевич Ломоносов</w:t>
        </w:r>
        <w:r w:rsidR="00471B26">
          <w:rPr>
            <w:rStyle w:val="a5"/>
            <w:sz w:val="28"/>
            <w:szCs w:val="28"/>
          </w:rPr>
          <w:fldChar w:fldCharType="begin"/>
        </w:r>
        <w:r>
          <w:instrText xml:space="preserve"> XE "</w:instrText>
        </w:r>
        <w:r w:rsidRPr="00563744">
          <w:rPr>
            <w:rStyle w:val="a5"/>
            <w:sz w:val="28"/>
            <w:szCs w:val="28"/>
          </w:rPr>
          <w:instrText>Ломоносов М.В.</w:instrText>
        </w:r>
        <w:r>
          <w:instrText xml:space="preserve">" </w:instrText>
        </w:r>
        <w:r w:rsidR="00471B26">
          <w:rPr>
            <w:rStyle w:val="a5"/>
            <w:sz w:val="28"/>
            <w:szCs w:val="28"/>
          </w:rPr>
          <w:fldChar w:fldCharType="end"/>
        </w:r>
      </w:hyperlink>
      <w:r w:rsidRPr="006A12E6">
        <w:rPr>
          <w:sz w:val="28"/>
          <w:szCs w:val="28"/>
        </w:rPr>
        <w:t xml:space="preserve"> (1711-1765), его сподвижник </w:t>
      </w:r>
      <w:hyperlink r:id="rId16" w:history="1">
        <w:r w:rsidRPr="006A12E6">
          <w:rPr>
            <w:rStyle w:val="a5"/>
            <w:sz w:val="28"/>
            <w:szCs w:val="28"/>
          </w:rPr>
          <w:t>Степан Петрович  Крашенинников</w:t>
        </w:r>
        <w:r w:rsidR="00471B26">
          <w:rPr>
            <w:rStyle w:val="a5"/>
            <w:sz w:val="28"/>
            <w:szCs w:val="28"/>
          </w:rPr>
          <w:fldChar w:fldCharType="begin"/>
        </w:r>
        <w:r>
          <w:instrText xml:space="preserve"> XE "</w:instrText>
        </w:r>
        <w:r w:rsidRPr="00563744">
          <w:rPr>
            <w:rStyle w:val="a5"/>
            <w:sz w:val="28"/>
            <w:szCs w:val="28"/>
          </w:rPr>
          <w:instrText>Крашенинников С.П.</w:instrText>
        </w:r>
        <w:r>
          <w:instrText xml:space="preserve">" </w:instrText>
        </w:r>
        <w:r w:rsidR="00471B26">
          <w:rPr>
            <w:rStyle w:val="a5"/>
            <w:sz w:val="28"/>
            <w:szCs w:val="28"/>
          </w:rPr>
          <w:fldChar w:fldCharType="end"/>
        </w:r>
      </w:hyperlink>
      <w:r w:rsidRPr="006A12E6">
        <w:rPr>
          <w:sz w:val="28"/>
          <w:szCs w:val="28"/>
        </w:rPr>
        <w:t xml:space="preserve"> (1711-1755), </w:t>
      </w:r>
      <w:hyperlink r:id="rId17" w:history="1">
        <w:r w:rsidRPr="006A12E6">
          <w:rPr>
            <w:rStyle w:val="a5"/>
            <w:sz w:val="28"/>
            <w:szCs w:val="28"/>
          </w:rPr>
          <w:t xml:space="preserve">Питер </w:t>
        </w:r>
        <w:proofErr w:type="spellStart"/>
        <w:r w:rsidRPr="006A12E6">
          <w:rPr>
            <w:rStyle w:val="a5"/>
            <w:sz w:val="28"/>
            <w:szCs w:val="28"/>
          </w:rPr>
          <w:t>Симон</w:t>
        </w:r>
        <w:proofErr w:type="spellEnd"/>
        <w:r w:rsidRPr="006A12E6">
          <w:rPr>
            <w:rStyle w:val="a5"/>
            <w:sz w:val="28"/>
            <w:szCs w:val="28"/>
          </w:rPr>
          <w:t xml:space="preserve"> Паллас</w:t>
        </w:r>
        <w:r w:rsidR="00471B26">
          <w:rPr>
            <w:rStyle w:val="a5"/>
            <w:sz w:val="28"/>
            <w:szCs w:val="28"/>
          </w:rPr>
          <w:fldChar w:fldCharType="begin"/>
        </w:r>
        <w:r>
          <w:instrText xml:space="preserve"> XE "</w:instrText>
        </w:r>
        <w:r w:rsidRPr="00563744">
          <w:rPr>
            <w:rStyle w:val="a5"/>
            <w:sz w:val="28"/>
            <w:szCs w:val="28"/>
          </w:rPr>
          <w:instrText>Паллас П.С.</w:instrText>
        </w:r>
        <w:r>
          <w:instrText xml:space="preserve">" </w:instrText>
        </w:r>
        <w:r w:rsidR="00471B26">
          <w:rPr>
            <w:rStyle w:val="a5"/>
            <w:sz w:val="28"/>
            <w:szCs w:val="28"/>
          </w:rPr>
          <w:fldChar w:fldCharType="end"/>
        </w:r>
      </w:hyperlink>
      <w:r w:rsidRPr="006A12E6">
        <w:rPr>
          <w:sz w:val="28"/>
          <w:szCs w:val="28"/>
        </w:rPr>
        <w:t xml:space="preserve"> (1741-1811), </w:t>
      </w:r>
      <w:hyperlink r:id="rId18" w:history="1">
        <w:r w:rsidRPr="006A12E6">
          <w:rPr>
            <w:rStyle w:val="a5"/>
            <w:sz w:val="28"/>
            <w:szCs w:val="28"/>
          </w:rPr>
          <w:t>Иван Иванович  Лепехин</w:t>
        </w:r>
        <w:r w:rsidR="00471B26">
          <w:rPr>
            <w:rStyle w:val="a5"/>
            <w:sz w:val="28"/>
            <w:szCs w:val="28"/>
          </w:rPr>
          <w:fldChar w:fldCharType="begin"/>
        </w:r>
        <w:r>
          <w:instrText xml:space="preserve"> XE "</w:instrText>
        </w:r>
        <w:r w:rsidRPr="00563744">
          <w:rPr>
            <w:rStyle w:val="a5"/>
            <w:sz w:val="28"/>
            <w:szCs w:val="28"/>
          </w:rPr>
          <w:instrText>Лепехин И.И.</w:instrText>
        </w:r>
        <w:r>
          <w:instrText xml:space="preserve">" </w:instrText>
        </w:r>
        <w:r w:rsidR="00471B26">
          <w:rPr>
            <w:rStyle w:val="a5"/>
            <w:sz w:val="28"/>
            <w:szCs w:val="28"/>
          </w:rPr>
          <w:fldChar w:fldCharType="end"/>
        </w:r>
      </w:hyperlink>
      <w:r w:rsidRPr="006A12E6">
        <w:rPr>
          <w:sz w:val="28"/>
          <w:szCs w:val="28"/>
        </w:rPr>
        <w:t xml:space="preserve"> (1740-1802). И это не случайно, так как Россия в XVII веке сильно расширила свои границы, выйдя своими восточными рубежами на побережье Тихого океана.</w:t>
      </w:r>
    </w:p>
    <w:p w:rsidR="00B10637" w:rsidRPr="006A12E6" w:rsidRDefault="00B10637" w:rsidP="00B32AC0">
      <w:pPr>
        <w:pStyle w:val="a3"/>
        <w:tabs>
          <w:tab w:val="left" w:pos="3825"/>
        </w:tabs>
        <w:spacing w:line="360" w:lineRule="auto"/>
        <w:jc w:val="both"/>
        <w:rPr>
          <w:sz w:val="28"/>
          <w:szCs w:val="28"/>
        </w:rPr>
      </w:pPr>
      <w:r w:rsidRPr="006A12E6">
        <w:rPr>
          <w:sz w:val="28"/>
          <w:szCs w:val="28"/>
        </w:rPr>
        <w:t>П.С. Паллас</w:t>
      </w:r>
      <w:r w:rsidR="00471B26">
        <w:rPr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rStyle w:val="a5"/>
          <w:sz w:val="28"/>
          <w:szCs w:val="28"/>
        </w:rPr>
        <w:instrText>Паллас П.С.</w:instrText>
      </w:r>
      <w:r>
        <w:instrText xml:space="preserve">" </w:instrText>
      </w:r>
      <w:r w:rsidR="00471B26">
        <w:rPr>
          <w:sz w:val="28"/>
          <w:szCs w:val="28"/>
        </w:rPr>
        <w:fldChar w:fldCharType="end"/>
      </w:r>
      <w:r w:rsidRPr="006A12E6">
        <w:rPr>
          <w:sz w:val="28"/>
          <w:szCs w:val="28"/>
        </w:rPr>
        <w:t xml:space="preserve"> в работе «Зоогеография» описал образ жизни 151 млекопитающих и 426 видов птиц и его считают одним из основателей «экологии животных». В 20 лет он защитил выдающуюся по тем временам докторскую диссертацию по гельминтам. Его пригласили в Петербург, и он сразу же – в 26 лет, стал академиком. Немец по происхождению, он более 40 лет посвятил российской науке, проводя по нескольку лет в полевых экспедициях (города Чита, Иркутск, Красноярск, Тамбов, озера Эльтон и Баскунчак, Крым). Основной специальностью Палласа была зоология. Он издал несколько монографий по млекопитающим, птицам, насекомым. </w:t>
      </w:r>
      <w:proofErr w:type="gramStart"/>
      <w:r w:rsidRPr="006A12E6">
        <w:rPr>
          <w:sz w:val="28"/>
          <w:szCs w:val="28"/>
        </w:rPr>
        <w:t>При этом он обладал обширными знаниями во многих науках (сельское хозяйство, медицина, минералогия (на Енисее открыл "</w:t>
      </w:r>
      <w:proofErr w:type="spellStart"/>
      <w:r w:rsidRPr="006A12E6">
        <w:rPr>
          <w:sz w:val="28"/>
          <w:szCs w:val="28"/>
        </w:rPr>
        <w:t>Палласов</w:t>
      </w:r>
      <w:proofErr w:type="spellEnd"/>
      <w:r w:rsidRPr="006A12E6">
        <w:rPr>
          <w:sz w:val="28"/>
          <w:szCs w:val="28"/>
        </w:rPr>
        <w:t xml:space="preserve"> метеорит"), палеонтология (исследовал ископаемые остатки буйвола, мамонта, носорога), археология, этнография, филология и др.), особенно в ботанике.</w:t>
      </w:r>
      <w:proofErr w:type="gramEnd"/>
      <w:r w:rsidRPr="006A12E6">
        <w:rPr>
          <w:sz w:val="28"/>
          <w:szCs w:val="28"/>
        </w:rPr>
        <w:t xml:space="preserve"> Он задумал издать многотомную сводку русской флоры с полным описанием и </w:t>
      </w:r>
      <w:r w:rsidRPr="006A12E6">
        <w:rPr>
          <w:sz w:val="28"/>
          <w:szCs w:val="28"/>
        </w:rPr>
        <w:lastRenderedPageBreak/>
        <w:t xml:space="preserve">рисунками всех растений, но подготовить успел только 2 тома. Опубликовал около 170 работ. В честь Палласа назван вулкан на Курильских островах, риф у Новой Гвинеи, множество видов животных. На Дальнем Востоке имя Палласа носят желтушник, мытник, лютик и </w:t>
      </w:r>
      <w:proofErr w:type="spellStart"/>
      <w:r w:rsidRPr="006A12E6">
        <w:rPr>
          <w:sz w:val="28"/>
          <w:szCs w:val="28"/>
        </w:rPr>
        <w:t>аяния</w:t>
      </w:r>
      <w:proofErr w:type="spellEnd"/>
      <w:r w:rsidRPr="006A12E6">
        <w:rPr>
          <w:sz w:val="28"/>
          <w:szCs w:val="28"/>
        </w:rPr>
        <w:t>.</w:t>
      </w:r>
    </w:p>
    <w:p w:rsidR="00B10637" w:rsidRPr="006A12E6" w:rsidRDefault="00B10637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6A12E6">
        <w:rPr>
          <w:sz w:val="28"/>
          <w:szCs w:val="28"/>
        </w:rPr>
        <w:t>Сходный путь в науке прошел и С.П. Крашенинников</w:t>
      </w:r>
      <w:r w:rsidR="00471B26">
        <w:rPr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rStyle w:val="a5"/>
          <w:sz w:val="28"/>
          <w:szCs w:val="28"/>
        </w:rPr>
        <w:instrText>Крашенинников С.П.</w:instrText>
      </w:r>
      <w:r>
        <w:instrText xml:space="preserve">" </w:instrText>
      </w:r>
      <w:r w:rsidR="00471B26">
        <w:rPr>
          <w:sz w:val="28"/>
          <w:szCs w:val="28"/>
        </w:rPr>
        <w:fldChar w:fldCharType="end"/>
      </w:r>
      <w:r w:rsidRPr="006A12E6">
        <w:rPr>
          <w:sz w:val="28"/>
          <w:szCs w:val="28"/>
        </w:rPr>
        <w:t xml:space="preserve">. После 9-летней экспедиции на Камчатку он опубликовал "Описание земли Камчатки", вошедшее в золотой фонд </w:t>
      </w:r>
      <w:proofErr w:type="spellStart"/>
      <w:proofErr w:type="gramStart"/>
      <w:r w:rsidRPr="006A12E6">
        <w:rPr>
          <w:sz w:val="28"/>
          <w:szCs w:val="28"/>
        </w:rPr>
        <w:t>естественно-исторической</w:t>
      </w:r>
      <w:proofErr w:type="spellEnd"/>
      <w:proofErr w:type="gramEnd"/>
      <w:r w:rsidRPr="006A12E6">
        <w:rPr>
          <w:sz w:val="28"/>
          <w:szCs w:val="28"/>
        </w:rPr>
        <w:t xml:space="preserve"> литературы.</w:t>
      </w:r>
    </w:p>
    <w:p w:rsidR="00B10637" w:rsidRPr="006A12E6" w:rsidRDefault="00B10637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6A12E6">
        <w:rPr>
          <w:sz w:val="28"/>
          <w:szCs w:val="28"/>
        </w:rPr>
        <w:t>М.В. Ломоносов</w:t>
      </w:r>
      <w:r w:rsidR="00471B26">
        <w:rPr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rStyle w:val="a5"/>
          <w:sz w:val="28"/>
          <w:szCs w:val="28"/>
        </w:rPr>
        <w:instrText>Ломоносов М.В.</w:instrText>
      </w:r>
      <w:r>
        <w:instrText xml:space="preserve">" </w:instrText>
      </w:r>
      <w:r w:rsidR="00471B26">
        <w:rPr>
          <w:sz w:val="28"/>
          <w:szCs w:val="28"/>
        </w:rPr>
        <w:fldChar w:fldCharType="end"/>
      </w:r>
      <w:r w:rsidRPr="006A12E6">
        <w:rPr>
          <w:sz w:val="28"/>
          <w:szCs w:val="28"/>
        </w:rPr>
        <w:t xml:space="preserve"> рассматривал влияние среды на организм. Он в работе «О слоях земных» (1763) писал, что «…напрасно многие думают, что все, что мы видим, сначала создано творцом…». </w:t>
      </w:r>
      <w:proofErr w:type="gramStart"/>
      <w:r w:rsidRPr="006A12E6">
        <w:rPr>
          <w:sz w:val="28"/>
          <w:szCs w:val="28"/>
        </w:rPr>
        <w:t>По останкам вымерших животных (моллюсков и насекомых) Ломоносов</w:t>
      </w:r>
      <w:r w:rsidR="00471B26">
        <w:rPr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rStyle w:val="a5"/>
          <w:sz w:val="28"/>
          <w:szCs w:val="28"/>
        </w:rPr>
        <w:instrText>Ломоносов М.В.</w:instrText>
      </w:r>
      <w:r>
        <w:instrText xml:space="preserve">" </w:instrText>
      </w:r>
      <w:r w:rsidR="00471B26">
        <w:rPr>
          <w:sz w:val="28"/>
          <w:szCs w:val="28"/>
        </w:rPr>
        <w:fldChar w:fldCharType="end"/>
      </w:r>
      <w:r w:rsidRPr="006A12E6">
        <w:rPr>
          <w:sz w:val="28"/>
          <w:szCs w:val="28"/>
        </w:rPr>
        <w:t xml:space="preserve"> конструировал условия их существования в прошлом и опроверг теорию катастроф Ж. Кювье</w:t>
      </w:r>
      <w:r w:rsidR="00471B26">
        <w:rPr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sz w:val="28"/>
          <w:szCs w:val="28"/>
        </w:rPr>
        <w:instrText>Кювье Ж.</w:instrText>
      </w:r>
      <w:r>
        <w:instrText xml:space="preserve">" </w:instrText>
      </w:r>
      <w:r w:rsidR="00471B26">
        <w:rPr>
          <w:sz w:val="28"/>
          <w:szCs w:val="28"/>
        </w:rPr>
        <w:fldChar w:fldCharType="end"/>
      </w:r>
      <w:r w:rsidRPr="006A12E6">
        <w:rPr>
          <w:sz w:val="28"/>
          <w:szCs w:val="28"/>
        </w:rPr>
        <w:t>. (Религиозный Кювье</w:t>
      </w:r>
      <w:r w:rsidR="00471B26">
        <w:rPr>
          <w:sz w:val="28"/>
          <w:szCs w:val="28"/>
        </w:rPr>
        <w:fldChar w:fldCharType="begin"/>
      </w:r>
      <w:r>
        <w:instrText xml:space="preserve"> XE "</w:instrText>
      </w:r>
      <w:r w:rsidRPr="00563744">
        <w:rPr>
          <w:sz w:val="28"/>
          <w:szCs w:val="28"/>
        </w:rPr>
        <w:instrText>Кювье Ж.</w:instrText>
      </w:r>
      <w:r>
        <w:instrText xml:space="preserve">" </w:instrText>
      </w:r>
      <w:r w:rsidR="00471B26">
        <w:rPr>
          <w:sz w:val="28"/>
          <w:szCs w:val="28"/>
        </w:rPr>
        <w:fldChar w:fldCharType="end"/>
      </w:r>
      <w:r w:rsidRPr="006A12E6">
        <w:rPr>
          <w:sz w:val="28"/>
          <w:szCs w:val="28"/>
        </w:rPr>
        <w:t xml:space="preserve"> считал, что исчезновение одних видов (мамонты, палеотерий, и др.) и появление других (коровы, лошади) на той же территории объясняется резким изменением условий жизни и переселением животных из соседних районов, не подвергшихся катастрофам).</w:t>
      </w:r>
      <w:proofErr w:type="gramEnd"/>
    </w:p>
    <w:p w:rsidR="00B10637" w:rsidRPr="006A12E6" w:rsidRDefault="00B10637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6A12E6">
        <w:rPr>
          <w:sz w:val="28"/>
          <w:szCs w:val="28"/>
        </w:rPr>
        <w:t xml:space="preserve">Русский малоизвестный ученый </w:t>
      </w:r>
      <w:hyperlink r:id="rId19" w:history="1">
        <w:r w:rsidRPr="006A12E6">
          <w:rPr>
            <w:rStyle w:val="a5"/>
            <w:sz w:val="28"/>
            <w:szCs w:val="28"/>
          </w:rPr>
          <w:t xml:space="preserve">Афанасий </w:t>
        </w:r>
        <w:proofErr w:type="spellStart"/>
        <w:r w:rsidRPr="006A12E6">
          <w:rPr>
            <w:rStyle w:val="a5"/>
            <w:sz w:val="28"/>
            <w:szCs w:val="28"/>
          </w:rPr>
          <w:t>Аввакумович</w:t>
        </w:r>
        <w:proofErr w:type="spellEnd"/>
        <w:r w:rsidRPr="006A12E6">
          <w:rPr>
            <w:rStyle w:val="a5"/>
            <w:sz w:val="28"/>
            <w:szCs w:val="28"/>
          </w:rPr>
          <w:t xml:space="preserve"> Каверзнев</w:t>
        </w:r>
        <w:r w:rsidR="00471B26">
          <w:rPr>
            <w:rStyle w:val="a5"/>
            <w:sz w:val="28"/>
            <w:szCs w:val="28"/>
          </w:rPr>
          <w:fldChar w:fldCharType="begin"/>
        </w:r>
        <w:r>
          <w:instrText xml:space="preserve"> XE "</w:instrText>
        </w:r>
        <w:r w:rsidRPr="00563744">
          <w:rPr>
            <w:rStyle w:val="a5"/>
            <w:sz w:val="28"/>
            <w:szCs w:val="28"/>
          </w:rPr>
          <w:instrText>Каверзнев А.А.</w:instrText>
        </w:r>
        <w:r>
          <w:instrText xml:space="preserve">" </w:instrText>
        </w:r>
        <w:r w:rsidR="00471B26">
          <w:rPr>
            <w:rStyle w:val="a5"/>
            <w:sz w:val="28"/>
            <w:szCs w:val="28"/>
          </w:rPr>
          <w:fldChar w:fldCharType="end"/>
        </w:r>
      </w:hyperlink>
      <w:r w:rsidRPr="006A12E6">
        <w:rPr>
          <w:rStyle w:val="a7"/>
          <w:sz w:val="28"/>
          <w:szCs w:val="28"/>
        </w:rPr>
        <w:t xml:space="preserve"> </w:t>
      </w:r>
      <w:r w:rsidRPr="006A12E6">
        <w:rPr>
          <w:sz w:val="28"/>
          <w:szCs w:val="28"/>
        </w:rPr>
        <w:t xml:space="preserve">(годы жизни неизвестны) издал в 1775 г. книгу «О перерождении животных», в которой с экологических позиций рассматривал вопрос об изменениях животных и сделал вывод об их едином происхождении. Другой русский исследователь – первый агроном России, </w:t>
      </w:r>
      <w:hyperlink r:id="rId20" w:history="1">
        <w:r w:rsidRPr="006A12E6">
          <w:rPr>
            <w:rStyle w:val="a5"/>
            <w:sz w:val="28"/>
            <w:szCs w:val="28"/>
          </w:rPr>
          <w:t xml:space="preserve">Андрей Тимофеевич  </w:t>
        </w:r>
        <w:proofErr w:type="spellStart"/>
        <w:r w:rsidRPr="006A12E6">
          <w:rPr>
            <w:rStyle w:val="a5"/>
            <w:sz w:val="28"/>
            <w:szCs w:val="28"/>
          </w:rPr>
          <w:t>Болотов</w:t>
        </w:r>
        <w:proofErr w:type="spellEnd"/>
      </w:hyperlink>
      <w:r w:rsidRPr="006A12E6">
        <w:rPr>
          <w:rStyle w:val="a7"/>
          <w:sz w:val="28"/>
          <w:szCs w:val="28"/>
        </w:rPr>
        <w:t xml:space="preserve"> </w:t>
      </w:r>
      <w:r w:rsidRPr="006A12E6">
        <w:rPr>
          <w:sz w:val="28"/>
          <w:szCs w:val="28"/>
        </w:rPr>
        <w:t>(1738-1833), изучая влияние минеральных солей на молодые яблони, разработал классификацию местообитаний растений.</w:t>
      </w:r>
    </w:p>
    <w:p w:rsidR="00B10637" w:rsidRPr="006A12E6" w:rsidRDefault="00B10637" w:rsidP="00B32AC0">
      <w:pPr>
        <w:pStyle w:val="a3"/>
        <w:spacing w:line="360" w:lineRule="auto"/>
        <w:jc w:val="both"/>
        <w:rPr>
          <w:sz w:val="28"/>
          <w:szCs w:val="28"/>
        </w:rPr>
      </w:pPr>
      <w:r w:rsidRPr="006A12E6">
        <w:rPr>
          <w:sz w:val="28"/>
          <w:szCs w:val="28"/>
        </w:rPr>
        <w:t xml:space="preserve">Таким образом, к концу XVIII, по мере все большего накопления экологических знаний, у естествоиспытателей начал складываться особый подход к изучению явлений природы, учитывающий </w:t>
      </w:r>
      <w:r w:rsidRPr="006A12E6">
        <w:rPr>
          <w:i/>
          <w:sz w:val="28"/>
          <w:szCs w:val="28"/>
        </w:rPr>
        <w:t>зависимость изменения организмов от окружающих условий.</w:t>
      </w:r>
      <w:r w:rsidRPr="006A12E6">
        <w:rPr>
          <w:sz w:val="28"/>
          <w:szCs w:val="28"/>
        </w:rPr>
        <w:t xml:space="preserve"> Но экологических идей как таковых еще нет. Есть только их предпосылка. </w:t>
      </w:r>
    </w:p>
    <w:p w:rsidR="00596017" w:rsidRDefault="00596017" w:rsidP="00B32AC0">
      <w:pPr>
        <w:spacing w:line="360" w:lineRule="auto"/>
      </w:pPr>
    </w:p>
    <w:sectPr w:rsidR="00596017" w:rsidSect="005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10637"/>
    <w:rsid w:val="00091194"/>
    <w:rsid w:val="00157C5D"/>
    <w:rsid w:val="00471B26"/>
    <w:rsid w:val="004E0486"/>
    <w:rsid w:val="004E1A75"/>
    <w:rsid w:val="00596017"/>
    <w:rsid w:val="00621E80"/>
    <w:rsid w:val="0083219E"/>
    <w:rsid w:val="009C0C13"/>
    <w:rsid w:val="00A712C3"/>
    <w:rsid w:val="00B10637"/>
    <w:rsid w:val="00B32AC0"/>
    <w:rsid w:val="00D2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1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10637"/>
    <w:rPr>
      <w:color w:val="0000FF"/>
      <w:u w:val="single"/>
    </w:rPr>
  </w:style>
  <w:style w:type="character" w:styleId="a6">
    <w:name w:val="Emphasis"/>
    <w:basedOn w:val="a0"/>
    <w:qFormat/>
    <w:rsid w:val="00B10637"/>
    <w:rPr>
      <w:i/>
      <w:iCs/>
    </w:rPr>
  </w:style>
  <w:style w:type="character" w:styleId="a7">
    <w:name w:val="Strong"/>
    <w:basedOn w:val="a0"/>
    <w:qFormat/>
    <w:rsid w:val="00B10637"/>
    <w:rPr>
      <w:b/>
      <w:bCs/>
    </w:rPr>
  </w:style>
  <w:style w:type="character" w:customStyle="1" w:styleId="a4">
    <w:name w:val="Обычный (веб) Знак"/>
    <w:basedOn w:val="a0"/>
    <w:link w:val="a3"/>
    <w:rsid w:val="00B10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9;&#1095;&#1077;&#1073;&#1085;&#1086;&#1077;%20&#1087;&#1086;&#1089;&#1086;&#1073;&#1080;&#1077;" TargetMode="External"/><Relationship Id="rId13" Type="http://schemas.openxmlformats.org/officeDocument/2006/relationships/hyperlink" Target="&#1059;&#1095;&#1077;&#1073;&#1085;&#1086;&#1077;%20&#1087;&#1086;&#1089;&#1086;&#1073;&#1080;&#1077;/&#1044;&#1077;%20&#1050;&#1072;&#1085;&#1076;&#1086;&#1083;&#1100;.doc" TargetMode="External"/><Relationship Id="rId18" Type="http://schemas.openxmlformats.org/officeDocument/2006/relationships/hyperlink" Target="&#1059;&#1095;&#1077;&#1073;&#1085;&#1086;&#1077;%20&#1087;&#1086;&#1089;&#1086;&#1073;&#1080;&#1077;/&#1051;&#1077;&#1087;&#1077;&#1093;&#1080;&#1085;%20&#1048;.%20&#1048;.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&#1059;&#1095;&#1077;&#1073;&#1085;&#1086;&#1077;%20&#1087;&#1086;&#1089;&#1086;&#1073;&#1080;&#1077;" TargetMode="External"/><Relationship Id="rId12" Type="http://schemas.openxmlformats.org/officeDocument/2006/relationships/hyperlink" Target="&#1059;&#1095;&#1077;&#1073;&#1085;&#1086;&#1077;%20&#1087;&#1086;&#1089;&#1086;&#1073;&#1080;&#1077;/&#1080;&#1083;&#1086;&#1089;&#1086;&#1092;&#1080;&#1103;%20&#1079;&#1086;&#1086;&#1083;&#1086;&#1075;&#1080;&#1080;.doc" TargetMode="External"/><Relationship Id="rId17" Type="http://schemas.openxmlformats.org/officeDocument/2006/relationships/hyperlink" Target="&#1059;&#1095;&#1077;&#1073;&#1085;&#1086;&#1077;%20&#1087;&#1086;&#1089;&#1086;&#1073;&#1080;&#1077;/&#1055;&#1072;&#1083;&#1083;&#1072;&#1089;%20&#1055;.doc" TargetMode="External"/><Relationship Id="rId2" Type="http://schemas.openxmlformats.org/officeDocument/2006/relationships/styles" Target="styles.xml"/><Relationship Id="rId16" Type="http://schemas.openxmlformats.org/officeDocument/2006/relationships/hyperlink" Target="&#1059;&#1095;&#1077;&#1073;&#1085;&#1086;&#1077;%20&#1087;&#1086;&#1089;&#1086;&#1073;&#1080;&#1077;/&#1050;&#1088;&#1072;&#1096;&#1077;&#1085;&#1080;&#1085;&#1085;&#1080;&#1082;&#1086;&#1074;%20&#1057;.&#1055;..doc" TargetMode="External"/><Relationship Id="rId20" Type="http://schemas.openxmlformats.org/officeDocument/2006/relationships/hyperlink" Target="&#1059;&#1095;&#1077;&#1073;&#1085;&#1086;&#1077;%20&#1087;&#1086;&#1089;&#1086;&#1073;&#1080;&#1077;/&#1041;&#1086;&#1083;&#1086;&#1090;&#1086;&#1074;%20&#1040;.&#1058;.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40;&#1083;&#1100;&#1073;&#1077;&#1088;&#1090;%20&#1042;&#1077;&#1083;&#1080;&#1082;&#1080;&#1081;%20-%20&#1052;&#1072;&#1083;&#1099;&#1081;%20&#1072;&#1083;&#1093;&#1080;&#1084;&#1080;&#1095;&#1077;&#1089;&#1082;&#1080;&#1081;%20&#1089;&#1074;&#1086;&#1076;.doc" TargetMode="External"/><Relationship Id="rId11" Type="http://schemas.openxmlformats.org/officeDocument/2006/relationships/hyperlink" Target="&#1059;&#1095;&#1077;&#1073;&#1085;&#1086;&#1077;%20&#1087;&#1086;&#1089;&#1086;&#1073;&#1080;&#1077;/&#1051;&#1072;&#1084;&#1072;&#1088;&#1082;%20&#1046;&#1072;&#1085;%20&#1041;&#1072;&#1090;&#1080;&#1089;&#1090;.doc" TargetMode="External"/><Relationship Id="rId5" Type="http://schemas.openxmlformats.org/officeDocument/2006/relationships/hyperlink" Target="&#1059;&#1095;&#1077;&#1073;&#1085;&#1086;&#1077;%20&#1087;&#1086;&#1089;&#1086;&#1073;&#1080;&#1077;" TargetMode="External"/><Relationship Id="rId15" Type="http://schemas.openxmlformats.org/officeDocument/2006/relationships/hyperlink" Target="&#1059;&#1095;&#1077;&#1073;&#1085;&#1086;&#1077;%20&#1087;&#1086;&#1089;&#1086;&#1073;&#1080;&#1077;/&#1051;&#1086;&#1084;&#1086;&#1085;&#1086;&#1089;&#1086;&#1074;%20&#1052;.&#1042;..doc" TargetMode="External"/><Relationship Id="rId10" Type="http://schemas.openxmlformats.org/officeDocument/2006/relationships/hyperlink" Target="&#1059;&#1095;&#1077;&#1073;&#1085;&#1086;&#1077;%20&#1087;&#1086;&#1089;&#1086;&#1073;&#1080;&#1077;/&#1041;&#1102;&#1092;&#1092;&#1086;&#1085;.doc" TargetMode="External"/><Relationship Id="rId19" Type="http://schemas.openxmlformats.org/officeDocument/2006/relationships/hyperlink" Target="&#1059;&#1095;&#1077;&#1073;&#1085;&#1086;&#1077;%20&#1087;&#1086;&#1089;&#1086;&#1073;&#1080;&#1077;/&#1050;&#1072;&#1074;&#1077;&#1088;&#1079;&#1085;&#1077;&#1074;%20&#1040;.&#1040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9;&#1095;&#1077;&#1073;&#1085;&#1086;&#1077;%20&#1087;&#1086;&#1089;&#1086;&#1073;&#1080;&#1077;/&#1058;&#1091;&#1088;&#1085;&#1077;&#1092;&#1086;&#769;&#1088;.doc" TargetMode="External"/><Relationship Id="rId14" Type="http://schemas.openxmlformats.org/officeDocument/2006/relationships/hyperlink" Target="&#1059;&#1095;&#1077;&#1073;&#1085;&#1086;&#1077;%20&#1087;&#1086;&#1089;&#1086;&#1073;&#1080;&#1077;/&#1060;&#1088;&#1072;&#1085;&#1095;&#1077;&#1089;&#1082;&#1086;%20&#1056;&#1077;&#1076;&#1080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77075-B58E-4676-8608-10B91DFE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Гусакова</dc:creator>
  <cp:lastModifiedBy>Наталья Гусакова</cp:lastModifiedBy>
  <cp:revision>2</cp:revision>
  <dcterms:created xsi:type="dcterms:W3CDTF">2012-03-04T14:10:00Z</dcterms:created>
  <dcterms:modified xsi:type="dcterms:W3CDTF">2012-03-04T14:10:00Z</dcterms:modified>
</cp:coreProperties>
</file>