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8" w:rsidRPr="0042171A" w:rsidRDefault="00836E7E" w:rsidP="00961F08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</w:rPr>
      </w:pPr>
      <w:r w:rsidRPr="0042171A">
        <w:rPr>
          <w:rFonts w:ascii="Times New Roman" w:hAnsi="Times New Roman" w:cs="Times New Roman"/>
          <w:sz w:val="28"/>
        </w:rPr>
        <w:t xml:space="preserve"> </w:t>
      </w:r>
      <w:r w:rsidR="00961F08" w:rsidRPr="0042171A">
        <w:rPr>
          <w:rFonts w:ascii="Times New Roman" w:hAnsi="Times New Roman" w:cs="Times New Roman"/>
          <w:sz w:val="28"/>
        </w:rPr>
        <w:t>Лекция 8.</w:t>
      </w:r>
      <w:r w:rsidR="00961F08" w:rsidRPr="0042171A">
        <w:rPr>
          <w:rFonts w:ascii="Times New Roman" w:hAnsi="Times New Roman" w:cs="Times New Roman"/>
          <w:sz w:val="28"/>
        </w:rPr>
        <w:tab/>
        <w:t xml:space="preserve"> 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2171A">
        <w:rPr>
          <w:b/>
          <w:bCs/>
          <w:sz w:val="28"/>
          <w:szCs w:val="28"/>
        </w:rPr>
        <w:t>СИНЕРГЕТИКА В ЭКОЛОГИИ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i/>
          <w:iCs/>
          <w:sz w:val="28"/>
          <w:szCs w:val="28"/>
        </w:rPr>
        <w:t xml:space="preserve">Синергетика (от </w:t>
      </w:r>
      <w:proofErr w:type="gramStart"/>
      <w:r w:rsidRPr="0042171A">
        <w:rPr>
          <w:rFonts w:ascii="Times New Roman" w:hAnsi="Times New Roman" w:cs="Times New Roman"/>
          <w:i/>
          <w:iCs/>
          <w:sz w:val="28"/>
          <w:szCs w:val="28"/>
        </w:rPr>
        <w:t>греческого</w:t>
      </w:r>
      <w:proofErr w:type="gramEnd"/>
      <w:r w:rsidRPr="004217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2171A">
        <w:rPr>
          <w:rFonts w:ascii="Times New Roman" w:hAnsi="Times New Roman" w:cs="Times New Roman"/>
          <w:i/>
          <w:iCs/>
          <w:sz w:val="28"/>
          <w:szCs w:val="28"/>
        </w:rPr>
        <w:t>synergлtikos</w:t>
      </w:r>
      <w:proofErr w:type="spellEnd"/>
      <w:r w:rsidRPr="0042171A">
        <w:rPr>
          <w:rFonts w:ascii="Times New Roman" w:hAnsi="Times New Roman" w:cs="Times New Roman"/>
          <w:i/>
          <w:iCs/>
          <w:sz w:val="28"/>
          <w:szCs w:val="28"/>
        </w:rPr>
        <w:t xml:space="preserve"> – совместный,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согласованно действующий) – научное направление, изучающее связи 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между элементами структуры (подсистемами), 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которые образуются в открытых системах (биологических, 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физико-химических и других) благодаря интенсивному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(потоковому) обмену веществом и энергией с окружающей средой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в неравновесных условиях. В таких системах наблюдается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согласованное поведение подсистем, в результате чего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возрастает степень их упорядоченности, то есть уменьшается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энтропия (так называемая самоорганизация). Основа синергетики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– термодинамика неравновесных процессов, теория случайных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процессов, теория нелинейных колебаний и волн. 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Советский энциклопедический</w:t>
      </w:r>
      <w:r w:rsidRPr="0042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словарь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i/>
          <w:iCs/>
          <w:sz w:val="28"/>
          <w:szCs w:val="28"/>
        </w:rPr>
        <w:t>Самоорганизация – установление в диссипативной среде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пространственных структу</w:t>
      </w:r>
      <w:proofErr w:type="gramStart"/>
      <w:r w:rsidRPr="0042171A">
        <w:rPr>
          <w:rFonts w:ascii="Times New Roman" w:hAnsi="Times New Roman" w:cs="Times New Roman"/>
          <w:i/>
          <w:iCs/>
          <w:sz w:val="28"/>
          <w:szCs w:val="28"/>
        </w:rPr>
        <w:t>р(</w:t>
      </w:r>
      <w:proofErr w:type="gramEnd"/>
      <w:r w:rsidRPr="0042171A">
        <w:rPr>
          <w:rFonts w:ascii="Times New Roman" w:hAnsi="Times New Roman" w:cs="Times New Roman"/>
          <w:i/>
          <w:iCs/>
          <w:sz w:val="28"/>
          <w:szCs w:val="28"/>
        </w:rPr>
        <w:t>вообще говоря, эволюционирующих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во времени), параметры которых определяются самой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системой и слабо зависят от пространственной структуры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источника, </w:t>
      </w:r>
      <w:proofErr w:type="spellStart"/>
      <w:r w:rsidRPr="0042171A">
        <w:rPr>
          <w:rFonts w:ascii="Times New Roman" w:hAnsi="Times New Roman" w:cs="Times New Roman"/>
          <w:i/>
          <w:iCs/>
          <w:sz w:val="28"/>
          <w:szCs w:val="28"/>
        </w:rPr>
        <w:t>неравновесности</w:t>
      </w:r>
      <w:proofErr w:type="spellEnd"/>
      <w:r w:rsidRPr="0042171A">
        <w:rPr>
          <w:rFonts w:ascii="Times New Roman" w:hAnsi="Times New Roman" w:cs="Times New Roman"/>
          <w:i/>
          <w:iCs/>
          <w:sz w:val="28"/>
          <w:szCs w:val="28"/>
        </w:rPr>
        <w:t xml:space="preserve"> (энергии, массы и т.п.), начального</w:t>
      </w:r>
      <w:r w:rsidRPr="0042171A">
        <w:rPr>
          <w:rFonts w:ascii="Times New Roman" w:hAnsi="Times New Roman" w:cs="Times New Roman"/>
          <w:i/>
          <w:iCs/>
          <w:sz w:val="28"/>
          <w:szCs w:val="28"/>
        </w:rPr>
        <w:br/>
        <w:t>состояния системы, а зачастую и граничных условий.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А.В.</w:t>
      </w:r>
      <w:proofErr w:type="gramStart"/>
      <w:r w:rsidRPr="0042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Гапонов-Грехов</w:t>
      </w:r>
      <w:proofErr w:type="spellEnd"/>
      <w:proofErr w:type="gramEnd"/>
      <w:r w:rsidRPr="004217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М.И.Рабинович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> 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> </w:t>
      </w:r>
    </w:p>
    <w:p w:rsidR="00EB3876" w:rsidRPr="0042171A" w:rsidRDefault="00EB3876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>С</w:t>
      </w:r>
      <w:r w:rsidR="00BD2CCD" w:rsidRPr="0042171A">
        <w:rPr>
          <w:rFonts w:ascii="Times New Roman" w:hAnsi="Times New Roman" w:cs="Times New Roman"/>
          <w:sz w:val="28"/>
          <w:szCs w:val="28"/>
        </w:rPr>
        <w:t>истемный подход, учение о системах в значительной степени формировались в недрах биологии, а соответственно и экологии, как ее теоретическое обоснование. И лишь позднее многие положения, предложенные и обоснованные биологами, были распространены или открыты заново в рамках иных направлений естествознания.</w:t>
      </w:r>
    </w:p>
    <w:p w:rsidR="00EB3876" w:rsidRPr="0042171A" w:rsidRDefault="00EB3876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>С</w:t>
      </w:r>
      <w:r w:rsidR="00BD2CCD" w:rsidRPr="0042171A">
        <w:rPr>
          <w:rFonts w:ascii="Times New Roman" w:hAnsi="Times New Roman" w:cs="Times New Roman"/>
          <w:sz w:val="28"/>
          <w:szCs w:val="28"/>
        </w:rPr>
        <w:t>истемный подход наиболее универсален и интегративен по своей природе. На его основе формируется единый эволюционный подход, рассматривающий развитие материи, как единый и закономерный процесс, начиная с момента “большого взрыва”, во всех его ипостасях – от элементарных частиц до социальной организации общества. Синергетика, по существу, становится естественнонаучной философской системой, "наукой всех наук".</w:t>
      </w:r>
    </w:p>
    <w:p w:rsidR="00EB3876" w:rsidRPr="0042171A" w:rsidRDefault="00EB3876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2171A">
        <w:rPr>
          <w:rFonts w:ascii="Times New Roman" w:hAnsi="Times New Roman" w:cs="Times New Roman"/>
          <w:sz w:val="22"/>
          <w:szCs w:val="22"/>
        </w:rPr>
        <w:t xml:space="preserve"> В частности, в рамках синергетики находят научно обоснованное решение гениальные предвидения, идущие с начала цивилизации, например, такие как возникновение порядка из хаоса. Очевидно, что с помощью синергетики могут быть решены и многие спорные проблемы биологии. В частности, эволюционные представления Л</w:t>
      </w:r>
      <w:r w:rsidR="00836E7E" w:rsidRPr="0042171A">
        <w:rPr>
          <w:rFonts w:ascii="Times New Roman" w:hAnsi="Times New Roman" w:cs="Times New Roman"/>
          <w:sz w:val="22"/>
          <w:szCs w:val="22"/>
        </w:rPr>
        <w:t xml:space="preserve">ьва </w:t>
      </w:r>
      <w:r w:rsidRPr="0042171A">
        <w:rPr>
          <w:rFonts w:ascii="Times New Roman" w:hAnsi="Times New Roman" w:cs="Times New Roman"/>
          <w:sz w:val="22"/>
          <w:szCs w:val="22"/>
        </w:rPr>
        <w:t>С</w:t>
      </w:r>
      <w:r w:rsidR="00836E7E" w:rsidRPr="0042171A">
        <w:rPr>
          <w:rFonts w:ascii="Times New Roman" w:hAnsi="Times New Roman" w:cs="Times New Roman"/>
          <w:sz w:val="22"/>
          <w:szCs w:val="22"/>
        </w:rPr>
        <w:t xml:space="preserve">еменовича </w:t>
      </w:r>
      <w:r w:rsidRPr="0042171A">
        <w:rPr>
          <w:rFonts w:ascii="Times New Roman" w:hAnsi="Times New Roman" w:cs="Times New Roman"/>
          <w:sz w:val="22"/>
          <w:szCs w:val="22"/>
        </w:rPr>
        <w:t xml:space="preserve">Берга о закономерном характере биологической эволюции с позиций синергетики более обоснованы, нежели представления о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микроэволюции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– путем поэтапного накопления частных полезных мутаций. </w:t>
      </w:r>
      <w:proofErr w:type="gramStart"/>
      <w:r w:rsidRPr="0042171A">
        <w:rPr>
          <w:rFonts w:ascii="Times New Roman" w:hAnsi="Times New Roman" w:cs="Times New Roman"/>
          <w:sz w:val="22"/>
          <w:szCs w:val="22"/>
        </w:rPr>
        <w:t xml:space="preserve">Еще в начале века натуралист-любитель Теодор Рузвельт отмечал, что </w:t>
      </w:r>
      <w:r w:rsidRPr="0042171A">
        <w:rPr>
          <w:rFonts w:ascii="Times New Roman" w:hAnsi="Times New Roman" w:cs="Times New Roman"/>
          <w:b/>
          <w:bCs/>
          <w:i/>
          <w:iCs/>
          <w:sz w:val="22"/>
          <w:szCs w:val="22"/>
        </w:rPr>
        <w:t>"…идеология полезных признаков означает не исследование природы, а лишь упражнение в красноречии, поскольку каждому признаку можно придумать какую-то полезность и именно ею объяснить его распространение, равно как можно придумать вредность"</w:t>
      </w:r>
      <w:r w:rsidRPr="0042171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цит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>. по:</w:t>
      </w:r>
      <w:proofErr w:type="gramEnd"/>
      <w:r w:rsidRPr="004217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2171A">
        <w:rPr>
          <w:rFonts w:ascii="Times New Roman" w:hAnsi="Times New Roman" w:cs="Times New Roman"/>
          <w:sz w:val="22"/>
          <w:szCs w:val="22"/>
        </w:rPr>
        <w:t>Чайковский, 1994, с. 215).</w:t>
      </w:r>
      <w:proofErr w:type="gramEnd"/>
      <w:r w:rsidRPr="0042171A">
        <w:rPr>
          <w:rFonts w:ascii="Times New Roman" w:hAnsi="Times New Roman" w:cs="Times New Roman"/>
          <w:sz w:val="22"/>
          <w:szCs w:val="22"/>
        </w:rPr>
        <w:t xml:space="preserve"> </w:t>
      </w:r>
      <w:r w:rsidRPr="0042171A">
        <w:rPr>
          <w:rFonts w:ascii="Times New Roman" w:hAnsi="Times New Roman" w:cs="Times New Roman"/>
          <w:i/>
          <w:iCs/>
          <w:sz w:val="22"/>
          <w:szCs w:val="22"/>
        </w:rPr>
        <w:t>Экология же является, по существу, "частной синергетикой"</w:t>
      </w:r>
      <w:r w:rsidRPr="0042171A">
        <w:rPr>
          <w:rFonts w:ascii="Times New Roman" w:hAnsi="Times New Roman" w:cs="Times New Roman"/>
          <w:sz w:val="22"/>
          <w:szCs w:val="22"/>
        </w:rPr>
        <w:t>, поскольку она интегрирует все уровни организации жиз</w:t>
      </w:r>
      <w:r w:rsidR="00836E7E" w:rsidRPr="0042171A">
        <w:rPr>
          <w:rFonts w:ascii="Times New Roman" w:hAnsi="Times New Roman" w:cs="Times New Roman"/>
          <w:sz w:val="22"/>
          <w:szCs w:val="22"/>
        </w:rPr>
        <w:t>ни, взаимодействие живого и кос</w:t>
      </w:r>
      <w:r w:rsidRPr="0042171A">
        <w:rPr>
          <w:rFonts w:ascii="Times New Roman" w:hAnsi="Times New Roman" w:cs="Times New Roman"/>
          <w:sz w:val="22"/>
          <w:szCs w:val="22"/>
        </w:rPr>
        <w:t>ного вещества, биосферы и человека, материального и идеального мира.</w:t>
      </w:r>
    </w:p>
    <w:p w:rsidR="00D432C3" w:rsidRPr="0042171A" w:rsidRDefault="00BD2CCD" w:rsidP="00D432C3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42171A">
        <w:rPr>
          <w:sz w:val="28"/>
          <w:szCs w:val="28"/>
        </w:rPr>
        <w:t xml:space="preserve">Основные положения </w:t>
      </w:r>
      <w:proofErr w:type="spellStart"/>
      <w:r w:rsidRPr="0042171A">
        <w:rPr>
          <w:sz w:val="28"/>
          <w:szCs w:val="28"/>
        </w:rPr>
        <w:t>системологии</w:t>
      </w:r>
      <w:proofErr w:type="spellEnd"/>
      <w:r w:rsidRPr="0042171A">
        <w:rPr>
          <w:sz w:val="28"/>
          <w:szCs w:val="28"/>
        </w:rPr>
        <w:t xml:space="preserve"> были разработаны в начале века А</w:t>
      </w:r>
      <w:r w:rsidR="00836E7E" w:rsidRPr="0042171A">
        <w:rPr>
          <w:sz w:val="28"/>
          <w:szCs w:val="28"/>
        </w:rPr>
        <w:t xml:space="preserve">лександром </w:t>
      </w:r>
      <w:r w:rsidRPr="0042171A">
        <w:rPr>
          <w:sz w:val="28"/>
          <w:szCs w:val="28"/>
        </w:rPr>
        <w:t>А</w:t>
      </w:r>
      <w:r w:rsidR="00836E7E" w:rsidRPr="0042171A">
        <w:rPr>
          <w:sz w:val="28"/>
          <w:szCs w:val="28"/>
        </w:rPr>
        <w:t xml:space="preserve">лександровичем </w:t>
      </w:r>
      <w:r w:rsidRPr="0042171A">
        <w:rPr>
          <w:sz w:val="28"/>
          <w:szCs w:val="28"/>
        </w:rPr>
        <w:t>Богдановым (1989) в капитальном труде "</w:t>
      </w:r>
      <w:proofErr w:type="spellStart"/>
      <w:r w:rsidRPr="0042171A">
        <w:rPr>
          <w:sz w:val="28"/>
          <w:szCs w:val="28"/>
        </w:rPr>
        <w:t>Тектология</w:t>
      </w:r>
      <w:proofErr w:type="spellEnd"/>
      <w:r w:rsidRPr="0042171A">
        <w:rPr>
          <w:sz w:val="28"/>
          <w:szCs w:val="28"/>
        </w:rPr>
        <w:t xml:space="preserve">. Всеобщая организационная наука", значительно </w:t>
      </w:r>
      <w:proofErr w:type="gramStart"/>
      <w:r w:rsidRPr="0042171A">
        <w:rPr>
          <w:sz w:val="28"/>
          <w:szCs w:val="28"/>
        </w:rPr>
        <w:t>опередившем</w:t>
      </w:r>
      <w:proofErr w:type="gramEnd"/>
      <w:r w:rsidRPr="0042171A">
        <w:rPr>
          <w:sz w:val="28"/>
          <w:szCs w:val="28"/>
        </w:rPr>
        <w:t xml:space="preserve"> свое время, и, как обычно бывает в таких случаях, оказавшемся длительное время невостребованным. Им были установлены основные закономерности организации и развития открытых, то есть взаимодействующих со средой, систем. </w:t>
      </w:r>
    </w:p>
    <w:p w:rsidR="00D432C3" w:rsidRPr="0042171A" w:rsidRDefault="00D432C3" w:rsidP="00D432C3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42171A">
        <w:rPr>
          <w:sz w:val="28"/>
          <w:szCs w:val="28"/>
        </w:rPr>
        <w:t xml:space="preserve"> Земная оболочка "геосфера + биосфера" представляет собой </w:t>
      </w:r>
      <w:r w:rsidRPr="0042171A">
        <w:rPr>
          <w:i/>
          <w:sz w:val="28"/>
          <w:szCs w:val="28"/>
        </w:rPr>
        <w:t>систему, т.е. совокупность элементов, связанных между собой разнообразными взаимодействиями.</w:t>
      </w:r>
      <w:r w:rsidRPr="0042171A">
        <w:rPr>
          <w:sz w:val="28"/>
          <w:szCs w:val="28"/>
        </w:rPr>
        <w:t xml:space="preserve"> С огромной степенью точности можно считать, что воздействие космоса, в том числе и солнечного излучения, является внешним по отношению к рассматриваемой системе. Особое значение имеет понятие "</w:t>
      </w:r>
      <w:r w:rsidRPr="0042171A">
        <w:rPr>
          <w:i/>
          <w:sz w:val="28"/>
          <w:szCs w:val="28"/>
        </w:rPr>
        <w:t>динамическая система", т.е. система, параметры и свойства которой меняются со временем под внешними или внутренними воздействиями</w:t>
      </w:r>
      <w:r w:rsidR="006047CB" w:rsidRPr="0042171A">
        <w:rPr>
          <w:i/>
          <w:sz w:val="28"/>
          <w:szCs w:val="28"/>
        </w:rPr>
        <w:t>.</w:t>
      </w:r>
      <w:r w:rsidRPr="0042171A">
        <w:rPr>
          <w:sz w:val="28"/>
          <w:szCs w:val="28"/>
        </w:rPr>
        <w:t xml:space="preserve"> Когда мы говорим о </w:t>
      </w:r>
      <w:r w:rsidRPr="0042171A">
        <w:rPr>
          <w:i/>
          <w:sz w:val="28"/>
          <w:szCs w:val="28"/>
        </w:rPr>
        <w:t xml:space="preserve">развитии системы, </w:t>
      </w:r>
      <w:r w:rsidRPr="0042171A">
        <w:rPr>
          <w:sz w:val="28"/>
          <w:szCs w:val="28"/>
        </w:rPr>
        <w:t>это означает</w:t>
      </w:r>
      <w:r w:rsidRPr="0042171A">
        <w:rPr>
          <w:i/>
          <w:sz w:val="28"/>
          <w:szCs w:val="28"/>
        </w:rPr>
        <w:t>, что происходит увеличение числа и сложности элементов системы или связей между ними</w:t>
      </w:r>
      <w:r w:rsidR="006047CB" w:rsidRPr="0042171A">
        <w:rPr>
          <w:i/>
          <w:sz w:val="28"/>
          <w:szCs w:val="28"/>
        </w:rPr>
        <w:t>.</w:t>
      </w:r>
    </w:p>
    <w:p w:rsidR="00EB3876" w:rsidRPr="0042171A" w:rsidRDefault="00D432C3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 xml:space="preserve">Для открытых неравновесных систем </w:t>
      </w:r>
      <w:r w:rsidR="00EB3876" w:rsidRPr="0042171A">
        <w:rPr>
          <w:rFonts w:ascii="Times New Roman" w:hAnsi="Times New Roman" w:cs="Times New Roman"/>
          <w:sz w:val="28"/>
          <w:szCs w:val="28"/>
        </w:rPr>
        <w:t xml:space="preserve"> </w:t>
      </w:r>
      <w:r w:rsidR="00BD2CCD" w:rsidRPr="0042171A">
        <w:rPr>
          <w:rFonts w:ascii="Times New Roman" w:hAnsi="Times New Roman" w:cs="Times New Roman"/>
          <w:sz w:val="28"/>
          <w:szCs w:val="28"/>
        </w:rPr>
        <w:t xml:space="preserve"> были постулированы следующие положения: </w:t>
      </w:r>
    </w:p>
    <w:p w:rsidR="00EB3876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 xml:space="preserve">самоорганизация систем на основе </w:t>
      </w:r>
      <w:proofErr w:type="spellStart"/>
      <w:r w:rsidRPr="0042171A">
        <w:rPr>
          <w:rFonts w:ascii="Times New Roman" w:hAnsi="Times New Roman" w:cs="Times New Roman"/>
          <w:sz w:val="28"/>
          <w:szCs w:val="28"/>
        </w:rPr>
        <w:t>бирегуляции</w:t>
      </w:r>
      <w:proofErr w:type="spellEnd"/>
      <w:r w:rsidRPr="0042171A">
        <w:rPr>
          <w:rFonts w:ascii="Times New Roman" w:hAnsi="Times New Roman" w:cs="Times New Roman"/>
          <w:sz w:val="28"/>
          <w:szCs w:val="28"/>
        </w:rPr>
        <w:t xml:space="preserve"> (обратной связи), </w:t>
      </w:r>
    </w:p>
    <w:p w:rsidR="00EB3876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lastRenderedPageBreak/>
        <w:t xml:space="preserve">неустойчивость динамического равновесия систем, обусловленная воздействием среды и являющаяся движущей силой их развития, </w:t>
      </w:r>
    </w:p>
    <w:p w:rsidR="00EB3876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>закономерность возникновения кризисов как пути разрешения внутренних противоречий систем,</w:t>
      </w:r>
    </w:p>
    <w:p w:rsidR="00EB3876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 xml:space="preserve"> дивергенция систем и увеличение их разнообразия, связь </w:t>
      </w:r>
      <w:r w:rsidR="006047CB" w:rsidRPr="0042171A">
        <w:rPr>
          <w:rFonts w:ascii="Times New Roman" w:hAnsi="Times New Roman" w:cs="Times New Roman"/>
          <w:sz w:val="28"/>
          <w:szCs w:val="28"/>
        </w:rPr>
        <w:t xml:space="preserve">разнообразия </w:t>
      </w:r>
      <w:r w:rsidRPr="0042171A">
        <w:rPr>
          <w:rFonts w:ascii="Times New Roman" w:hAnsi="Times New Roman" w:cs="Times New Roman"/>
          <w:sz w:val="28"/>
          <w:szCs w:val="28"/>
        </w:rPr>
        <w:t xml:space="preserve"> с устойчивостью систем,</w:t>
      </w:r>
    </w:p>
    <w:p w:rsidR="00EB3876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 xml:space="preserve"> прогрессивный и необратимый вектор развития систем, </w:t>
      </w:r>
    </w:p>
    <w:p w:rsidR="00EB3876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 xml:space="preserve">всеобщая связь, 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 xml:space="preserve">пространственная и временная непрерывность систем в мировом развитии. 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2171A">
        <w:rPr>
          <w:rFonts w:ascii="Times New Roman" w:hAnsi="Times New Roman" w:cs="Times New Roman"/>
          <w:sz w:val="22"/>
          <w:szCs w:val="22"/>
        </w:rPr>
        <w:t>В конце 40-х годов особенности организации открытых биологических систем были проанализированы Л</w:t>
      </w:r>
      <w:r w:rsidR="00353CCC" w:rsidRPr="0042171A">
        <w:rPr>
          <w:rFonts w:ascii="Times New Roman" w:hAnsi="Times New Roman" w:cs="Times New Roman"/>
          <w:sz w:val="22"/>
          <w:szCs w:val="22"/>
        </w:rPr>
        <w:t xml:space="preserve">юдвиг </w:t>
      </w:r>
      <w:r w:rsidRPr="0042171A">
        <w:rPr>
          <w:rFonts w:ascii="Times New Roman" w:hAnsi="Times New Roman" w:cs="Times New Roman"/>
          <w:sz w:val="22"/>
          <w:szCs w:val="22"/>
        </w:rPr>
        <w:t xml:space="preserve">фон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Берталанфи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, признанного в западном мире основателя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системологии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42171A">
        <w:rPr>
          <w:rFonts w:ascii="Times New Roman" w:hAnsi="Times New Roman" w:cs="Times New Roman"/>
          <w:sz w:val="22"/>
          <w:szCs w:val="22"/>
        </w:rPr>
        <w:t>Он</w:t>
      </w:r>
      <w:proofErr w:type="gramEnd"/>
      <w:r w:rsidRPr="0042171A">
        <w:rPr>
          <w:rFonts w:ascii="Times New Roman" w:hAnsi="Times New Roman" w:cs="Times New Roman"/>
          <w:sz w:val="22"/>
          <w:szCs w:val="22"/>
        </w:rPr>
        <w:t xml:space="preserve"> в сущности развивает идеи А.А.Богданова, с трудами которого, по-видимому, был знаком, хотя и не ссылается на его работы.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2171A">
        <w:rPr>
          <w:rFonts w:ascii="Times New Roman" w:hAnsi="Times New Roman" w:cs="Times New Roman"/>
          <w:sz w:val="22"/>
          <w:szCs w:val="22"/>
        </w:rPr>
        <w:t xml:space="preserve">Основные теоретические представления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системологии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были первоначально разработаны биологами. Среди них ведущее место занимали российские ученые (к их числу следует отнести и А.А.Богданова – основателя первого в мире Института переливания крови, погибшего в результате экспериментов по трансфузии крови, проведенных на себе). 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171A">
        <w:rPr>
          <w:rFonts w:ascii="Times New Roman" w:hAnsi="Times New Roman" w:cs="Times New Roman"/>
          <w:sz w:val="22"/>
          <w:szCs w:val="22"/>
        </w:rPr>
        <w:t>К.Ф.Рулье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– один из основоположников эволюционизма и, пожалуй, первый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палеоэколог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, установивший зависимость биологической эволюции от условий среды и ее необратимость. Это положение неоднократно обсуждалось и расширялось. Из последователей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К.Ф.Рулье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следует особо отметить И</w:t>
      </w:r>
      <w:r w:rsidR="00353CCC" w:rsidRPr="0042171A">
        <w:rPr>
          <w:rFonts w:ascii="Times New Roman" w:hAnsi="Times New Roman" w:cs="Times New Roman"/>
          <w:sz w:val="22"/>
          <w:szCs w:val="22"/>
        </w:rPr>
        <w:t xml:space="preserve">вана </w:t>
      </w:r>
      <w:r w:rsidRPr="0042171A">
        <w:rPr>
          <w:rFonts w:ascii="Times New Roman" w:hAnsi="Times New Roman" w:cs="Times New Roman"/>
          <w:sz w:val="22"/>
          <w:szCs w:val="22"/>
        </w:rPr>
        <w:t>М</w:t>
      </w:r>
      <w:r w:rsidR="00353CCC" w:rsidRPr="0042171A">
        <w:rPr>
          <w:rFonts w:ascii="Times New Roman" w:hAnsi="Times New Roman" w:cs="Times New Roman"/>
          <w:sz w:val="22"/>
          <w:szCs w:val="22"/>
        </w:rPr>
        <w:t xml:space="preserve">ихайловича </w:t>
      </w:r>
      <w:r w:rsidRPr="0042171A">
        <w:rPr>
          <w:rFonts w:ascii="Times New Roman" w:hAnsi="Times New Roman" w:cs="Times New Roman"/>
          <w:sz w:val="22"/>
          <w:szCs w:val="22"/>
        </w:rPr>
        <w:t>Сеченова, обосновавшего связь организм</w:t>
      </w:r>
      <w:r w:rsidR="00353CCC" w:rsidRPr="0042171A">
        <w:rPr>
          <w:rFonts w:ascii="Times New Roman" w:hAnsi="Times New Roman" w:cs="Times New Roman"/>
          <w:sz w:val="22"/>
          <w:szCs w:val="22"/>
        </w:rPr>
        <w:t>а с</w:t>
      </w:r>
      <w:r w:rsidRPr="0042171A">
        <w:rPr>
          <w:rFonts w:ascii="Times New Roman" w:hAnsi="Times New Roman" w:cs="Times New Roman"/>
          <w:sz w:val="22"/>
          <w:szCs w:val="22"/>
        </w:rPr>
        <w:t xml:space="preserve"> внешней средой, формирование, помимо телесной, и духовной сферы – высшей нервной деятельности.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2171A">
        <w:rPr>
          <w:rFonts w:ascii="Times New Roman" w:hAnsi="Times New Roman" w:cs="Times New Roman"/>
          <w:sz w:val="22"/>
          <w:szCs w:val="22"/>
        </w:rPr>
        <w:t xml:space="preserve">Существенный вклад в формирование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системологии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внес Чарльз Дарвин, обосновав принцип естественного отбора и дивергенции в эволюции. Более чем вековая дискуссия о значении естественного отбора в эволюции, была завершена признанием этого принципа как основополагающего в области саморазвития материи, в том числе и на молекулярном уровне. Но в рамках дарвиновской теории не была решена проблема появления новых признаков. Эта наиболее сложный вопрос биологии стал ареной борьбы между материалистическими и идеалистическими направлениями в естествознании. </w:t>
      </w:r>
      <w:proofErr w:type="gramStart"/>
      <w:r w:rsidRPr="0042171A">
        <w:rPr>
          <w:rFonts w:ascii="Times New Roman" w:hAnsi="Times New Roman" w:cs="Times New Roman"/>
          <w:sz w:val="22"/>
          <w:szCs w:val="22"/>
        </w:rPr>
        <w:t>Пожалуй</w:t>
      </w:r>
      <w:proofErr w:type="gramEnd"/>
      <w:r w:rsidRPr="0042171A">
        <w:rPr>
          <w:rFonts w:ascii="Times New Roman" w:hAnsi="Times New Roman" w:cs="Times New Roman"/>
          <w:sz w:val="22"/>
          <w:szCs w:val="22"/>
        </w:rPr>
        <w:t xml:space="preserve"> первым исследователем, постулировавшем эволюцию как закономерное свойство самих систем к саморазвитию, был Л.С.Берг (1922). Он полагал, в противовес господствующим представлениям дарвинистов, что </w:t>
      </w:r>
      <w:r w:rsidRPr="0042171A">
        <w:rPr>
          <w:rFonts w:ascii="Times New Roman" w:hAnsi="Times New Roman" w:cs="Times New Roman"/>
          <w:b/>
          <w:bCs/>
          <w:i/>
          <w:iCs/>
          <w:sz w:val="22"/>
          <w:szCs w:val="22"/>
        </w:rPr>
        <w:t>"…создание все более и более совершенных форм есть имманентное свойство живой природы"</w:t>
      </w:r>
      <w:r w:rsidRPr="0042171A">
        <w:rPr>
          <w:rFonts w:ascii="Times New Roman" w:hAnsi="Times New Roman" w:cs="Times New Roman"/>
          <w:sz w:val="22"/>
          <w:szCs w:val="22"/>
        </w:rPr>
        <w:t xml:space="preserve">, что основой является </w:t>
      </w:r>
      <w:r w:rsidRPr="0042171A">
        <w:rPr>
          <w:rFonts w:ascii="Times New Roman" w:hAnsi="Times New Roman" w:cs="Times New Roman"/>
          <w:b/>
          <w:bCs/>
          <w:i/>
          <w:iCs/>
          <w:sz w:val="22"/>
          <w:szCs w:val="22"/>
        </w:rPr>
        <w:t>"…внутреннее начало, лежащее в самих организмах, а не привносимое путем соединения частей и воздействий внешнего мира"</w:t>
      </w:r>
      <w:r w:rsidRPr="0042171A">
        <w:rPr>
          <w:rFonts w:ascii="Times New Roman" w:hAnsi="Times New Roman" w:cs="Times New Roman"/>
          <w:sz w:val="22"/>
          <w:szCs w:val="22"/>
        </w:rPr>
        <w:t xml:space="preserve">. Эти представления до сих пор не получили широкого признания. Согласно современной синтетической теории эволюции, в основе ее лежит накопление случайно возникших под влиянием повреждающих факторов среды повреждения наследственного аппарата. Но такой механизм не универсален (Воронцов, 2000) и тем более он не может быть распространен на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предбиологические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этапы эволюции, что сужает рамки эволюции организменным уровнем организации материи.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71A">
        <w:rPr>
          <w:rFonts w:ascii="Times New Roman" w:hAnsi="Times New Roman" w:cs="Times New Roman"/>
          <w:sz w:val="22"/>
          <w:szCs w:val="22"/>
        </w:rPr>
        <w:t xml:space="preserve">С 40-х годов развитие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системологии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из области биологии переходит к другим дисциплинам – кибернетике (работы Н.Винера, В.А.Котельникова, К.Шеннона, У.Росс Эшби,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Б.С.Флейшмана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и др.), термодинамической химии (работы И.Пригожина о возникновение упорядоченных устойчивых систем вдали от равновесия), эволюционной химии (теория автокатализа </w:t>
      </w:r>
      <w:r w:rsidRPr="0042171A">
        <w:rPr>
          <w:rFonts w:ascii="Times New Roman" w:hAnsi="Times New Roman" w:cs="Times New Roman"/>
          <w:sz w:val="22"/>
          <w:szCs w:val="22"/>
        </w:rPr>
        <w:lastRenderedPageBreak/>
        <w:t xml:space="preserve">А.П.Руденко, гиперциклов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М.Эйгена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>), физике (лазерное излучение,</w:t>
      </w:r>
      <w:r w:rsidRPr="0042171A">
        <w:rPr>
          <w:rFonts w:ascii="Times New Roman" w:hAnsi="Times New Roman" w:cs="Times New Roman"/>
          <w:sz w:val="28"/>
          <w:szCs w:val="28"/>
        </w:rPr>
        <w:t xml:space="preserve"> фрактальные структуры).</w:t>
      </w:r>
      <w:proofErr w:type="gramEnd"/>
      <w:r w:rsidRPr="0042171A">
        <w:rPr>
          <w:rFonts w:ascii="Times New Roman" w:hAnsi="Times New Roman" w:cs="Times New Roman"/>
          <w:sz w:val="28"/>
          <w:szCs w:val="28"/>
        </w:rPr>
        <w:t xml:space="preserve"> В 70-80-х годах происходит междисциплинарное взаимодействие исследователей самоорганизующихся систем, для которого была организована Биологическая компьютерная лаборатория в университете Урбаны (США), и “глобализация” концепции самоорганизации – использование ее для изучения процессов в самых разнообразных сферах деятельности: науке, технике (создание искусственного интеллекта), экономике (самоорганизация рынка), социологии, политики. </w:t>
      </w:r>
    </w:p>
    <w:p w:rsidR="00BD2CCD" w:rsidRPr="0042171A" w:rsidRDefault="00BD2CCD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2171A">
        <w:rPr>
          <w:rFonts w:ascii="Times New Roman" w:hAnsi="Times New Roman" w:cs="Times New Roman"/>
          <w:sz w:val="22"/>
          <w:szCs w:val="22"/>
        </w:rPr>
        <w:t xml:space="preserve">Здесь следует назвать пионерные работы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Б.С.Флейшмана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(1982), книга </w:t>
      </w:r>
      <w:proofErr w:type="gramStart"/>
      <w:r w:rsidRPr="0042171A">
        <w:rPr>
          <w:rFonts w:ascii="Times New Roman" w:hAnsi="Times New Roman" w:cs="Times New Roman"/>
          <w:sz w:val="22"/>
          <w:szCs w:val="22"/>
        </w:rPr>
        <w:t>которого</w:t>
      </w:r>
      <w:proofErr w:type="gramEnd"/>
      <w:r w:rsidRPr="0042171A">
        <w:rPr>
          <w:rFonts w:ascii="Times New Roman" w:hAnsi="Times New Roman" w:cs="Times New Roman"/>
          <w:sz w:val="22"/>
          <w:szCs w:val="22"/>
        </w:rPr>
        <w:t xml:space="preserve"> “Основы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системологии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” содержит концептуальные и математические основы теории сложных систем и в которой демонстрируются возможности </w:t>
      </w:r>
      <w:proofErr w:type="spellStart"/>
      <w:r w:rsidRPr="0042171A">
        <w:rPr>
          <w:rFonts w:ascii="Times New Roman" w:hAnsi="Times New Roman" w:cs="Times New Roman"/>
          <w:sz w:val="22"/>
          <w:szCs w:val="22"/>
        </w:rPr>
        <w:t>системологии</w:t>
      </w:r>
      <w:proofErr w:type="spellEnd"/>
      <w:r w:rsidRPr="0042171A">
        <w:rPr>
          <w:rFonts w:ascii="Times New Roman" w:hAnsi="Times New Roman" w:cs="Times New Roman"/>
          <w:sz w:val="22"/>
          <w:szCs w:val="22"/>
        </w:rPr>
        <w:t xml:space="preserve"> в решении актуальных задач экологии и охраны окружающей природной среды. Его работы по праву можно отнести к разряду "конструктивной системной экологии".</w:t>
      </w:r>
    </w:p>
    <w:p w:rsidR="00D432C3" w:rsidRPr="0042171A" w:rsidRDefault="001178C7" w:rsidP="00BD2CCD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</w:rPr>
        <w:t>Способность</w:t>
      </w:r>
      <w:r w:rsidR="006047CB" w:rsidRPr="0042171A">
        <w:rPr>
          <w:rFonts w:ascii="Times New Roman" w:hAnsi="Times New Roman" w:cs="Times New Roman"/>
          <w:sz w:val="28"/>
        </w:rPr>
        <w:t xml:space="preserve"> </w:t>
      </w:r>
      <w:r w:rsidRPr="0042171A">
        <w:rPr>
          <w:rFonts w:ascii="Times New Roman" w:hAnsi="Times New Roman" w:cs="Times New Roman"/>
          <w:sz w:val="28"/>
        </w:rPr>
        <w:t xml:space="preserve"> живых систем создавать высокоорганизованные упорядоченные структуры обосновал нобелевский лауреат И. Пригожин (1962, 1986, 1994). </w:t>
      </w:r>
      <w:r w:rsidR="00BD2CCD" w:rsidRPr="0042171A">
        <w:rPr>
          <w:rFonts w:ascii="Times New Roman" w:hAnsi="Times New Roman" w:cs="Times New Roman"/>
          <w:sz w:val="28"/>
          <w:szCs w:val="28"/>
        </w:rPr>
        <w:t xml:space="preserve">Особое значение для развития синергетики имели революционизирующие работы И.Пригожина о поведении систем в условиях, удаленных от состояния равновесия. Он показал, что на фоне разбалансировки и </w:t>
      </w:r>
      <w:r w:rsidR="00BD2CCD" w:rsidRPr="0042171A">
        <w:rPr>
          <w:rFonts w:ascii="Times New Roman" w:hAnsi="Times New Roman" w:cs="Times New Roman"/>
          <w:b/>
          <w:sz w:val="28"/>
          <w:szCs w:val="28"/>
        </w:rPr>
        <w:t>роста энтропии</w:t>
      </w:r>
      <w:r w:rsidR="00BD2CCD" w:rsidRPr="0042171A">
        <w:rPr>
          <w:rFonts w:ascii="Times New Roman" w:hAnsi="Times New Roman" w:cs="Times New Roman"/>
          <w:sz w:val="28"/>
          <w:szCs w:val="28"/>
        </w:rPr>
        <w:t xml:space="preserve"> в открытых системах могут возникать новые упорядоченные структуры, получившие название диссипативных, т.е. возникающих в условиях распада системы. Эти структуры не зависят от исходного состояния системы, ее предыстории – организация и свойства их не могут быть предсказаны. Диссипативные структуры достигают равновесного состояния, соответствующего новым условиям. Появление диссипативных структур изменяет вектор развития (при этом исходные системы могут сохраняться вследствие </w:t>
      </w:r>
      <w:proofErr w:type="spellStart"/>
      <w:r w:rsidR="00BD2CCD" w:rsidRPr="0042171A">
        <w:rPr>
          <w:rFonts w:ascii="Times New Roman" w:hAnsi="Times New Roman" w:cs="Times New Roman"/>
          <w:sz w:val="28"/>
          <w:szCs w:val="28"/>
        </w:rPr>
        <w:t>гетерогенности</w:t>
      </w:r>
      <w:proofErr w:type="spellEnd"/>
      <w:r w:rsidR="00BD2CCD" w:rsidRPr="0042171A">
        <w:rPr>
          <w:rFonts w:ascii="Times New Roman" w:hAnsi="Times New Roman" w:cs="Times New Roman"/>
          <w:sz w:val="28"/>
          <w:szCs w:val="28"/>
        </w:rPr>
        <w:t xml:space="preserve"> среды в пространстве).</w:t>
      </w:r>
    </w:p>
    <w:p w:rsidR="00D432C3" w:rsidRPr="0042171A" w:rsidRDefault="00D432C3" w:rsidP="00D432C3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42171A">
        <w:rPr>
          <w:sz w:val="28"/>
          <w:szCs w:val="28"/>
        </w:rPr>
        <w:t xml:space="preserve">Весьма важным является понятие бифуркации (или катастрофы). Развитие системы происходит в некотором </w:t>
      </w:r>
      <w:r w:rsidRPr="0042171A">
        <w:rPr>
          <w:i/>
          <w:sz w:val="28"/>
          <w:szCs w:val="28"/>
        </w:rPr>
        <w:t xml:space="preserve">аттракторе, т.е. некоторой ограниченной "области притяжения" </w:t>
      </w:r>
      <w:r w:rsidRPr="0042171A">
        <w:rPr>
          <w:sz w:val="28"/>
          <w:szCs w:val="28"/>
        </w:rPr>
        <w:t xml:space="preserve">одного из стабильных или </w:t>
      </w:r>
      <w:proofErr w:type="spellStart"/>
      <w:r w:rsidRPr="0042171A">
        <w:rPr>
          <w:sz w:val="28"/>
          <w:szCs w:val="28"/>
        </w:rPr>
        <w:t>квазистабильных</w:t>
      </w:r>
      <w:proofErr w:type="spellEnd"/>
      <w:r w:rsidRPr="0042171A">
        <w:rPr>
          <w:sz w:val="28"/>
          <w:szCs w:val="28"/>
        </w:rPr>
        <w:t xml:space="preserve"> состояний системы. Сложные нелинейные системы обладают множеством аттракторов. Несмотря на то, что система находится под воздействием как внешних, так и внутренних флуктуаций, до определенного момента это развитие носит достаточно спокойный</w:t>
      </w:r>
      <w:r w:rsidR="006047CB" w:rsidRPr="0042171A">
        <w:rPr>
          <w:sz w:val="28"/>
          <w:szCs w:val="28"/>
        </w:rPr>
        <w:t xml:space="preserve">, предсказуемый </w:t>
      </w:r>
      <w:r w:rsidRPr="0042171A">
        <w:rPr>
          <w:sz w:val="28"/>
          <w:szCs w:val="28"/>
        </w:rPr>
        <w:t xml:space="preserve">характер. </w:t>
      </w:r>
    </w:p>
    <w:p w:rsidR="00BD2CCD" w:rsidRPr="0042171A" w:rsidRDefault="00D432C3" w:rsidP="00D432C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 xml:space="preserve">Но в силу ряда причин - чрезмерно большой внешней нагрузки или накопление флуктуаций - ситуация однажды может качественно измениться. Состояние системы может оказаться несовместимым с данным аттрактором, </w:t>
      </w:r>
      <w:r w:rsidRPr="0042171A">
        <w:rPr>
          <w:rFonts w:ascii="Times New Roman" w:hAnsi="Times New Roman" w:cs="Times New Roman"/>
          <w:sz w:val="28"/>
          <w:szCs w:val="28"/>
        </w:rPr>
        <w:lastRenderedPageBreak/>
        <w:t xml:space="preserve">может оказаться разрушенным сам аттрактор за счет потери стабильности того возможного состояния, которое определяет "область притяжения". В подобных ситуациях </w:t>
      </w:r>
      <w:r w:rsidRPr="0042171A">
        <w:rPr>
          <w:rFonts w:ascii="Times New Roman" w:hAnsi="Times New Roman" w:cs="Times New Roman"/>
          <w:i/>
          <w:sz w:val="28"/>
          <w:szCs w:val="28"/>
        </w:rPr>
        <w:t>система относительно быстро переходит в новый аттрактор (другими словами, в новый канал эволюции). Подобная перестройка системы и носит название бифуркации</w:t>
      </w:r>
      <w:r w:rsidR="00BD2CCD" w:rsidRPr="00421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C3" w:rsidRPr="0042171A" w:rsidRDefault="00D432C3" w:rsidP="00D432C3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42171A">
        <w:rPr>
          <w:sz w:val="28"/>
          <w:szCs w:val="28"/>
        </w:rPr>
        <w:t>В условиях бифуркации система может практически потерять "память". Последнее означает, что дальнейшая судьба системы в очень малой степени зависит от характера ее предыдущего развития. Превалирующую роль начинают играть те стохастические</w:t>
      </w:r>
      <w:r w:rsidR="0042171A" w:rsidRPr="0042171A">
        <w:rPr>
          <w:sz w:val="28"/>
          <w:szCs w:val="28"/>
        </w:rPr>
        <w:t xml:space="preserve"> (случайные) </w:t>
      </w:r>
      <w:r w:rsidRPr="0042171A">
        <w:rPr>
          <w:sz w:val="28"/>
          <w:szCs w:val="28"/>
        </w:rPr>
        <w:t xml:space="preserve"> факторы, действию которых подвержена система в период </w:t>
      </w:r>
      <w:proofErr w:type="spellStart"/>
      <w:r w:rsidRPr="0042171A">
        <w:rPr>
          <w:sz w:val="28"/>
          <w:szCs w:val="28"/>
        </w:rPr>
        <w:t>бифуркационных</w:t>
      </w:r>
      <w:proofErr w:type="spellEnd"/>
      <w:r w:rsidRPr="0042171A">
        <w:rPr>
          <w:sz w:val="28"/>
          <w:szCs w:val="28"/>
        </w:rPr>
        <w:t xml:space="preserve"> перестроек. Отсюда следует важнейший вывод: </w:t>
      </w:r>
      <w:proofErr w:type="spellStart"/>
      <w:r w:rsidRPr="0042171A">
        <w:rPr>
          <w:i/>
          <w:sz w:val="28"/>
          <w:szCs w:val="28"/>
        </w:rPr>
        <w:t>постбифуркационное</w:t>
      </w:r>
      <w:proofErr w:type="spellEnd"/>
      <w:r w:rsidRPr="0042171A">
        <w:rPr>
          <w:i/>
          <w:sz w:val="28"/>
          <w:szCs w:val="28"/>
        </w:rPr>
        <w:t xml:space="preserve"> состояние системы практически непредсказуемо.</w:t>
      </w:r>
      <w:r w:rsidRPr="0042171A">
        <w:rPr>
          <w:sz w:val="28"/>
          <w:szCs w:val="28"/>
        </w:rPr>
        <w:t xml:space="preserve"> </w:t>
      </w:r>
    </w:p>
    <w:p w:rsidR="00D432C3" w:rsidRPr="0042171A" w:rsidRDefault="00D432C3" w:rsidP="00D432C3">
      <w:pPr>
        <w:pStyle w:val="a5"/>
        <w:spacing w:line="360" w:lineRule="auto"/>
        <w:ind w:firstLine="540"/>
        <w:jc w:val="both"/>
        <w:rPr>
          <w:sz w:val="22"/>
          <w:szCs w:val="22"/>
        </w:rPr>
      </w:pPr>
      <w:r w:rsidRPr="0042171A">
        <w:rPr>
          <w:sz w:val="22"/>
          <w:szCs w:val="22"/>
        </w:rPr>
        <w:t xml:space="preserve">При анализе возможного </w:t>
      </w:r>
      <w:proofErr w:type="spellStart"/>
      <w:r w:rsidRPr="0042171A">
        <w:rPr>
          <w:sz w:val="22"/>
          <w:szCs w:val="22"/>
        </w:rPr>
        <w:t>постбифуркационного</w:t>
      </w:r>
      <w:proofErr w:type="spellEnd"/>
      <w:r w:rsidRPr="0042171A">
        <w:rPr>
          <w:sz w:val="22"/>
          <w:szCs w:val="22"/>
        </w:rPr>
        <w:t xml:space="preserve"> состояния имеет смысл говорить только о некоторых возможных сценариях или общих тенденциях дальнейшего развития на основе общих законов материального мира. </w:t>
      </w:r>
    </w:p>
    <w:p w:rsidR="00D432C3" w:rsidRPr="0042171A" w:rsidRDefault="00D432C3" w:rsidP="00D432C3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42171A">
        <w:rPr>
          <w:sz w:val="28"/>
          <w:szCs w:val="28"/>
        </w:rPr>
        <w:t xml:space="preserve">Таким образом, </w:t>
      </w:r>
      <w:r w:rsidRPr="0042171A">
        <w:rPr>
          <w:i/>
          <w:sz w:val="28"/>
          <w:szCs w:val="28"/>
        </w:rPr>
        <w:t>эволюция любой развивающейся системы состоит из чередований спокойных  периодов развития с периодами стремительных катастрофических перестроек</w:t>
      </w:r>
      <w:r w:rsidRPr="0042171A">
        <w:rPr>
          <w:sz w:val="28"/>
          <w:szCs w:val="28"/>
        </w:rPr>
        <w:t xml:space="preserve">. </w:t>
      </w:r>
    </w:p>
    <w:p w:rsidR="001178C7" w:rsidRPr="0042171A" w:rsidRDefault="001178C7" w:rsidP="001178C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42171A">
        <w:rPr>
          <w:sz w:val="28"/>
          <w:szCs w:val="28"/>
        </w:rPr>
        <w:t xml:space="preserve">Развитие </w:t>
      </w:r>
      <w:proofErr w:type="spellStart"/>
      <w:r w:rsidRPr="0042171A">
        <w:rPr>
          <w:sz w:val="28"/>
          <w:szCs w:val="28"/>
        </w:rPr>
        <w:t>биоты</w:t>
      </w:r>
      <w:proofErr w:type="spellEnd"/>
      <w:r w:rsidR="0042171A" w:rsidRPr="0042171A">
        <w:rPr>
          <w:sz w:val="28"/>
          <w:szCs w:val="28"/>
        </w:rPr>
        <w:t xml:space="preserve"> на Земле </w:t>
      </w:r>
      <w:r w:rsidRPr="0042171A">
        <w:rPr>
          <w:sz w:val="28"/>
          <w:szCs w:val="28"/>
        </w:rPr>
        <w:t xml:space="preserve"> следует той же общей схеме самоорганизации: спокойное развитие прерывалось </w:t>
      </w:r>
      <w:proofErr w:type="spellStart"/>
      <w:r w:rsidRPr="0042171A">
        <w:rPr>
          <w:sz w:val="28"/>
          <w:szCs w:val="28"/>
        </w:rPr>
        <w:t>бифуркационными</w:t>
      </w:r>
      <w:proofErr w:type="spellEnd"/>
      <w:r w:rsidRPr="0042171A">
        <w:rPr>
          <w:sz w:val="28"/>
          <w:szCs w:val="28"/>
        </w:rPr>
        <w:t xml:space="preserve"> катаклизмами. К ним относятся такие эпохальные перестройки, как замена </w:t>
      </w:r>
      <w:proofErr w:type="spellStart"/>
      <w:r w:rsidRPr="0042171A">
        <w:rPr>
          <w:sz w:val="28"/>
          <w:szCs w:val="28"/>
        </w:rPr>
        <w:t>прокариотической</w:t>
      </w:r>
      <w:proofErr w:type="spellEnd"/>
      <w:r w:rsidRPr="0042171A">
        <w:rPr>
          <w:sz w:val="28"/>
          <w:szCs w:val="28"/>
        </w:rPr>
        <w:t xml:space="preserve"> биосферы </w:t>
      </w:r>
      <w:proofErr w:type="spellStart"/>
      <w:r w:rsidRPr="0042171A">
        <w:rPr>
          <w:sz w:val="28"/>
          <w:szCs w:val="28"/>
        </w:rPr>
        <w:t>эукариотической</w:t>
      </w:r>
      <w:proofErr w:type="spellEnd"/>
      <w:r w:rsidRPr="0042171A">
        <w:rPr>
          <w:sz w:val="28"/>
          <w:szCs w:val="28"/>
        </w:rPr>
        <w:t xml:space="preserve">, появление озонового экрана, позволившего живому веществу освоить континенты, замена динозавров в качестве "властителей </w:t>
      </w:r>
      <w:proofErr w:type="spellStart"/>
      <w:r w:rsidRPr="0042171A">
        <w:rPr>
          <w:sz w:val="28"/>
          <w:szCs w:val="28"/>
        </w:rPr>
        <w:t>биоты</w:t>
      </w:r>
      <w:proofErr w:type="spellEnd"/>
      <w:r w:rsidRPr="0042171A">
        <w:rPr>
          <w:sz w:val="28"/>
          <w:szCs w:val="28"/>
        </w:rPr>
        <w:t xml:space="preserve">" млекопитающими... Ну и, конечно, появление человека, </w:t>
      </w:r>
    </w:p>
    <w:p w:rsidR="001178C7" w:rsidRPr="0042171A" w:rsidRDefault="001178C7" w:rsidP="001178C7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42171A">
        <w:rPr>
          <w:sz w:val="28"/>
          <w:szCs w:val="28"/>
        </w:rPr>
        <w:t xml:space="preserve">Каждая бифуркация не только меняла аттрактор ("эволюционный канал"), в котором происходило развитие биосферы, но и резко ускоряла все процессы эволюции. </w:t>
      </w:r>
    </w:p>
    <w:p w:rsidR="00D432C3" w:rsidRPr="0042171A" w:rsidRDefault="001178C7" w:rsidP="00D432C3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2171A">
        <w:rPr>
          <w:rFonts w:ascii="Times New Roman" w:hAnsi="Times New Roman" w:cs="Times New Roman"/>
          <w:sz w:val="28"/>
          <w:szCs w:val="28"/>
        </w:rPr>
        <w:t xml:space="preserve">Развитие процесса антропогенеза, а затем и истории человечества, как и любой динамической системы, перемежается чередой катастроф </w:t>
      </w:r>
      <w:r w:rsidRPr="0042171A">
        <w:rPr>
          <w:rFonts w:ascii="Times New Roman" w:hAnsi="Times New Roman" w:cs="Times New Roman"/>
          <w:sz w:val="28"/>
          <w:szCs w:val="28"/>
        </w:rPr>
        <w:lastRenderedPageBreak/>
        <w:t>(бифуркаций), преодоление которых приводит к изменению самого характера эволюционного процесса. Заметим, что и само начало процесса становления человека тоже связано с катастрофой: ухудшение климата привело к вытеснению из зоны тропического леса его самых слабых обитателей. Ими были наши предки</w:t>
      </w:r>
      <w:r w:rsidR="0042171A" w:rsidRPr="0042171A">
        <w:rPr>
          <w:rFonts w:ascii="Times New Roman" w:hAnsi="Times New Roman" w:cs="Times New Roman"/>
          <w:sz w:val="28"/>
          <w:szCs w:val="28"/>
        </w:rPr>
        <w:t>.</w:t>
      </w:r>
    </w:p>
    <w:sectPr w:rsidR="00D432C3" w:rsidRPr="0042171A" w:rsidSect="008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89" w:rsidRDefault="00B20E89" w:rsidP="00E4104C">
      <w:r>
        <w:separator/>
      </w:r>
    </w:p>
  </w:endnote>
  <w:endnote w:type="continuationSeparator" w:id="0">
    <w:p w:rsidR="00B20E89" w:rsidRDefault="00B20E89" w:rsidP="00E4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89" w:rsidRDefault="00B20E89" w:rsidP="00E4104C">
      <w:r>
        <w:separator/>
      </w:r>
    </w:p>
  </w:footnote>
  <w:footnote w:type="continuationSeparator" w:id="0">
    <w:p w:rsidR="00B20E89" w:rsidRDefault="00B20E89" w:rsidP="00E41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08"/>
    <w:rsid w:val="001178C7"/>
    <w:rsid w:val="0019106B"/>
    <w:rsid w:val="00353CCC"/>
    <w:rsid w:val="0042171A"/>
    <w:rsid w:val="004372F0"/>
    <w:rsid w:val="004B3DCC"/>
    <w:rsid w:val="006047CB"/>
    <w:rsid w:val="00626C86"/>
    <w:rsid w:val="006C6B91"/>
    <w:rsid w:val="00836E7E"/>
    <w:rsid w:val="00854424"/>
    <w:rsid w:val="00961F08"/>
    <w:rsid w:val="00B20E89"/>
    <w:rsid w:val="00BD2CCD"/>
    <w:rsid w:val="00C70EC9"/>
    <w:rsid w:val="00D432C3"/>
    <w:rsid w:val="00E4104C"/>
    <w:rsid w:val="00EB3876"/>
    <w:rsid w:val="00FA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iPriority w:val="99"/>
    <w:rsid w:val="00E41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E4104C"/>
    <w:rPr>
      <w:color w:val="0000FF"/>
      <w:u w:val="single"/>
    </w:rPr>
  </w:style>
  <w:style w:type="paragraph" w:styleId="a8">
    <w:name w:val="footnote text"/>
    <w:basedOn w:val="a"/>
    <w:link w:val="a9"/>
    <w:semiHidden/>
    <w:rsid w:val="00E4104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Текст сноски Знак"/>
    <w:basedOn w:val="a0"/>
    <w:link w:val="a8"/>
    <w:semiHidden/>
    <w:rsid w:val="00E41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E4104C"/>
    <w:rPr>
      <w:vertAlign w:val="superscript"/>
    </w:rPr>
  </w:style>
  <w:style w:type="character" w:customStyle="1" w:styleId="a6">
    <w:name w:val="Обычный (веб) Знак"/>
    <w:basedOn w:val="a0"/>
    <w:link w:val="a5"/>
    <w:rsid w:val="00E41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91A83-C1BE-4321-B05C-CCA497C9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Гусакова</dc:creator>
  <cp:lastModifiedBy>Наталья Гусакова</cp:lastModifiedBy>
  <cp:revision>2</cp:revision>
  <dcterms:created xsi:type="dcterms:W3CDTF">2012-06-20T05:09:00Z</dcterms:created>
  <dcterms:modified xsi:type="dcterms:W3CDTF">2012-06-20T05:09:00Z</dcterms:modified>
</cp:coreProperties>
</file>